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29" w:rsidRPr="00F47F29" w:rsidRDefault="00F47F29" w:rsidP="00F47F2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F47F29">
        <w:rPr>
          <w:rFonts w:ascii="Times New Roman" w:eastAsia="宋体" w:hAnsi="Times New Roman" w:cs="Times New Roman"/>
          <w:b/>
          <w:sz w:val="32"/>
          <w:szCs w:val="32"/>
        </w:rPr>
        <w:t>北京市科学技术奖</w:t>
      </w:r>
      <w:r w:rsidR="00B60E92">
        <w:rPr>
          <w:rFonts w:ascii="Times New Roman" w:eastAsia="宋体" w:hAnsi="Times New Roman" w:cs="Times New Roman"/>
          <w:b/>
          <w:sz w:val="32"/>
          <w:szCs w:val="32"/>
        </w:rPr>
        <w:t>科学</w:t>
      </w:r>
      <w:r w:rsidRPr="00F47F29">
        <w:rPr>
          <w:rFonts w:ascii="Times New Roman" w:eastAsia="宋体" w:hAnsi="Times New Roman" w:cs="Times New Roman"/>
          <w:b/>
          <w:sz w:val="32"/>
          <w:szCs w:val="32"/>
        </w:rPr>
        <w:t>技术</w:t>
      </w:r>
      <w:r w:rsidR="00B60E92">
        <w:rPr>
          <w:rFonts w:ascii="Times New Roman" w:eastAsia="宋体" w:hAnsi="Times New Roman" w:cs="Times New Roman" w:hint="eastAsia"/>
          <w:b/>
          <w:sz w:val="32"/>
          <w:szCs w:val="32"/>
        </w:rPr>
        <w:t>进步</w:t>
      </w:r>
      <w:r w:rsidRPr="00F47F29">
        <w:rPr>
          <w:rFonts w:ascii="Times New Roman" w:eastAsia="宋体" w:hAnsi="Times New Roman" w:cs="Times New Roman"/>
          <w:b/>
          <w:sz w:val="32"/>
          <w:szCs w:val="32"/>
        </w:rPr>
        <w:t>奖公示材料</w:t>
      </w:r>
    </w:p>
    <w:p w:rsidR="00F47F29" w:rsidRPr="00F47F29" w:rsidRDefault="00F47F29" w:rsidP="00F47F29">
      <w:pPr>
        <w:pStyle w:val="a6"/>
        <w:numPr>
          <w:ilvl w:val="0"/>
          <w:numId w:val="1"/>
        </w:numPr>
        <w:spacing w:line="360" w:lineRule="auto"/>
        <w:ind w:firstLineChars="0"/>
        <w:rPr>
          <w:rFonts w:eastAsia="宋体" w:cs="Times New Roman"/>
          <w:szCs w:val="24"/>
        </w:rPr>
      </w:pPr>
      <w:r w:rsidRPr="00F47F29">
        <w:rPr>
          <w:rFonts w:eastAsia="宋体" w:cs="Times New Roman"/>
          <w:b/>
          <w:szCs w:val="24"/>
        </w:rPr>
        <w:t>项目名称</w:t>
      </w:r>
    </w:p>
    <w:p w:rsidR="00F47F29" w:rsidRPr="00F47F29" w:rsidRDefault="00190F31" w:rsidP="00F47F29">
      <w:pPr>
        <w:pStyle w:val="a6"/>
        <w:ind w:left="510" w:firstLineChars="0" w:firstLine="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>超</w:t>
      </w:r>
      <w:r>
        <w:rPr>
          <w:rFonts w:eastAsia="宋体" w:cs="Times New Roman"/>
          <w:szCs w:val="24"/>
        </w:rPr>
        <w:t>细</w:t>
      </w:r>
      <w:r w:rsidR="00F47F29" w:rsidRPr="00F47F29">
        <w:rPr>
          <w:rFonts w:eastAsia="宋体" w:cs="Times New Roman"/>
          <w:szCs w:val="24"/>
        </w:rPr>
        <w:t>颗粒</w:t>
      </w:r>
      <w:r>
        <w:rPr>
          <w:rFonts w:eastAsia="宋体" w:cs="Times New Roman" w:hint="eastAsia"/>
          <w:szCs w:val="24"/>
        </w:rPr>
        <w:t>高</w:t>
      </w:r>
      <w:r>
        <w:rPr>
          <w:rFonts w:eastAsia="宋体" w:cs="Times New Roman"/>
          <w:szCs w:val="24"/>
        </w:rPr>
        <w:t>精度</w:t>
      </w:r>
      <w:r w:rsidR="00F47F29" w:rsidRPr="00F47F29">
        <w:rPr>
          <w:rFonts w:eastAsia="宋体" w:cs="Times New Roman"/>
          <w:szCs w:val="24"/>
        </w:rPr>
        <w:t>测量系统</w:t>
      </w:r>
      <w:r w:rsidR="00D16B8B">
        <w:rPr>
          <w:rFonts w:eastAsia="宋体" w:cs="Times New Roman" w:hint="eastAsia"/>
          <w:szCs w:val="24"/>
        </w:rPr>
        <w:t>关键</w:t>
      </w:r>
      <w:r w:rsidR="00D16B8B">
        <w:rPr>
          <w:rFonts w:eastAsia="宋体" w:cs="Times New Roman"/>
          <w:szCs w:val="24"/>
        </w:rPr>
        <w:t>技术</w:t>
      </w:r>
      <w:r w:rsidR="00F47F29" w:rsidRPr="00F47F29">
        <w:rPr>
          <w:rFonts w:eastAsia="宋体" w:cs="Times New Roman"/>
          <w:szCs w:val="24"/>
        </w:rPr>
        <w:t>及应用</w:t>
      </w:r>
    </w:p>
    <w:p w:rsidR="00F47F29" w:rsidRPr="00F47F29" w:rsidRDefault="00F47F29" w:rsidP="00F47F29">
      <w:pPr>
        <w:pStyle w:val="a6"/>
        <w:numPr>
          <w:ilvl w:val="0"/>
          <w:numId w:val="1"/>
        </w:numPr>
        <w:spacing w:line="360" w:lineRule="auto"/>
        <w:ind w:firstLineChars="0"/>
        <w:rPr>
          <w:rFonts w:eastAsia="宋体" w:cs="Times New Roman"/>
          <w:b/>
          <w:szCs w:val="24"/>
        </w:rPr>
      </w:pPr>
      <w:r w:rsidRPr="00F47F29">
        <w:rPr>
          <w:rFonts w:eastAsia="宋体" w:cs="Times New Roman"/>
          <w:b/>
          <w:szCs w:val="24"/>
        </w:rPr>
        <w:t>提名意见</w:t>
      </w:r>
    </w:p>
    <w:p w:rsidR="00F47F29" w:rsidRPr="00F47F29" w:rsidRDefault="00C5169E" w:rsidP="00F47F29">
      <w:pPr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纳米级</w:t>
      </w:r>
      <w:r w:rsidR="009A1405">
        <w:rPr>
          <w:rFonts w:ascii="Times New Roman" w:eastAsia="宋体" w:hAnsi="Times New Roman" w:cs="Times New Roman" w:hint="eastAsia"/>
        </w:rPr>
        <w:t>超细</w:t>
      </w:r>
      <w:r w:rsidR="006F048C">
        <w:rPr>
          <w:rFonts w:ascii="Times New Roman" w:eastAsia="宋体" w:hAnsi="Times New Roman" w:cs="Times New Roman"/>
        </w:rPr>
        <w:t>颗粒</w:t>
      </w:r>
      <w:r w:rsidR="00F47F29" w:rsidRPr="00F47F29">
        <w:rPr>
          <w:rFonts w:ascii="Times New Roman" w:eastAsia="宋体" w:hAnsi="Times New Roman" w:cs="Times New Roman"/>
        </w:rPr>
        <w:t>与环境污染和人体健康密切相关。如何精确测量航空排放、汽车尾气、轨道交通和</w:t>
      </w:r>
      <w:r w:rsidR="00EA7B91">
        <w:rPr>
          <w:rFonts w:ascii="Times New Roman" w:eastAsia="宋体" w:hAnsi="Times New Roman" w:cs="Times New Roman" w:hint="eastAsia"/>
        </w:rPr>
        <w:t>城市</w:t>
      </w:r>
      <w:r w:rsidR="00EA7B91">
        <w:rPr>
          <w:rFonts w:ascii="Times New Roman" w:eastAsia="宋体" w:hAnsi="Times New Roman" w:cs="Times New Roman"/>
        </w:rPr>
        <w:t>建设</w:t>
      </w:r>
      <w:r w:rsidR="00F47F29" w:rsidRPr="00F47F29">
        <w:rPr>
          <w:rFonts w:ascii="Times New Roman" w:eastAsia="宋体" w:hAnsi="Times New Roman" w:cs="Times New Roman"/>
        </w:rPr>
        <w:t>等释放的高温</w:t>
      </w:r>
      <w:r>
        <w:rPr>
          <w:rFonts w:ascii="Times New Roman" w:eastAsia="宋体" w:hAnsi="Times New Roman" w:cs="Times New Roman"/>
        </w:rPr>
        <w:t>纳米级</w:t>
      </w:r>
      <w:r w:rsidR="009A1405">
        <w:rPr>
          <w:rFonts w:ascii="Times New Roman" w:eastAsia="宋体" w:hAnsi="Times New Roman" w:cs="Times New Roman" w:hint="eastAsia"/>
        </w:rPr>
        <w:t>超细</w:t>
      </w:r>
      <w:r w:rsidR="006F048C">
        <w:rPr>
          <w:rFonts w:ascii="Times New Roman" w:eastAsia="宋体" w:hAnsi="Times New Roman" w:cs="Times New Roman"/>
        </w:rPr>
        <w:t>颗粒</w:t>
      </w:r>
      <w:r w:rsidR="00F47F29" w:rsidRPr="00F47F29">
        <w:rPr>
          <w:rFonts w:ascii="Times New Roman" w:eastAsia="宋体" w:hAnsi="Times New Roman" w:cs="Times New Roman"/>
        </w:rPr>
        <w:t>是当前环境检测领域一项重大挑战。</w:t>
      </w:r>
      <w:r w:rsidR="00E42333">
        <w:rPr>
          <w:rFonts w:ascii="Times New Roman" w:eastAsia="宋体" w:hAnsi="Times New Roman" w:cs="Times New Roman" w:hint="eastAsia"/>
        </w:rPr>
        <w:t>该成果</w:t>
      </w:r>
      <w:r w:rsidR="00F47F29" w:rsidRPr="00F47F29">
        <w:rPr>
          <w:rFonts w:ascii="Times New Roman" w:eastAsia="宋体" w:hAnsi="Times New Roman" w:cs="Times New Roman"/>
        </w:rPr>
        <w:t>在</w:t>
      </w:r>
      <w:r w:rsidR="00EB0794">
        <w:rPr>
          <w:rFonts w:ascii="Times New Roman" w:eastAsia="宋体" w:hAnsi="Times New Roman" w:cs="Times New Roman"/>
        </w:rPr>
        <w:t>国家自然科学基金重大研究计划</w:t>
      </w:r>
      <w:r w:rsidR="00EB0794">
        <w:rPr>
          <w:rFonts w:ascii="Times New Roman" w:eastAsia="宋体" w:hAnsi="Times New Roman" w:cs="Times New Roman" w:hint="eastAsia"/>
        </w:rPr>
        <w:t>、</w:t>
      </w:r>
      <w:r w:rsidR="00B12529">
        <w:rPr>
          <w:rFonts w:ascii="Times New Roman" w:eastAsia="宋体" w:hAnsi="Times New Roman" w:cs="Times New Roman"/>
        </w:rPr>
        <w:t>国家优秀青年</w:t>
      </w:r>
      <w:r w:rsidR="006F048C">
        <w:rPr>
          <w:rFonts w:ascii="Times New Roman" w:eastAsia="宋体" w:hAnsi="Times New Roman" w:cs="Times New Roman" w:hint="eastAsia"/>
        </w:rPr>
        <w:t>科学</w:t>
      </w:r>
      <w:r w:rsidR="00B12529">
        <w:rPr>
          <w:rFonts w:ascii="Times New Roman" w:eastAsia="宋体" w:hAnsi="Times New Roman" w:cs="Times New Roman"/>
        </w:rPr>
        <w:t>基金</w:t>
      </w:r>
      <w:r w:rsidR="00B12529">
        <w:rPr>
          <w:rFonts w:ascii="Times New Roman" w:eastAsia="宋体" w:hAnsi="Times New Roman" w:cs="Times New Roman" w:hint="eastAsia"/>
        </w:rPr>
        <w:t>、</w:t>
      </w:r>
      <w:r w:rsidRPr="00C5169E">
        <w:rPr>
          <w:rFonts w:ascii="Times New Roman" w:eastAsia="宋体" w:hAnsi="Times New Roman" w:cs="Times New Roman" w:hint="eastAsia"/>
        </w:rPr>
        <w:t>北京市自然科学基金委员会</w:t>
      </w:r>
      <w:r w:rsidRPr="00C5169E">
        <w:rPr>
          <w:rFonts w:ascii="Times New Roman" w:eastAsia="宋体" w:hAnsi="Times New Roman" w:cs="Times New Roman"/>
        </w:rPr>
        <w:t>-</w:t>
      </w:r>
      <w:r w:rsidRPr="00C5169E">
        <w:rPr>
          <w:rFonts w:ascii="Times New Roman" w:eastAsia="宋体" w:hAnsi="Times New Roman" w:cs="Times New Roman"/>
        </w:rPr>
        <w:t>北京市科学技术研究院联合基金</w:t>
      </w:r>
      <w:r>
        <w:rPr>
          <w:rFonts w:ascii="Times New Roman" w:eastAsia="宋体" w:hAnsi="Times New Roman" w:cs="Times New Roman"/>
        </w:rPr>
        <w:t>等</w:t>
      </w:r>
      <w:r w:rsidR="00E42333">
        <w:rPr>
          <w:rFonts w:ascii="Times New Roman" w:eastAsia="宋体" w:hAnsi="Times New Roman" w:cs="Times New Roman"/>
        </w:rPr>
        <w:t>项目</w:t>
      </w:r>
      <w:r w:rsidR="00F47F29" w:rsidRPr="00F47F29">
        <w:rPr>
          <w:rFonts w:ascii="Times New Roman" w:eastAsia="宋体" w:hAnsi="Times New Roman" w:cs="Times New Roman"/>
        </w:rPr>
        <w:t>支持下，针对</w:t>
      </w:r>
      <w:r w:rsidR="00EB0794">
        <w:rPr>
          <w:rFonts w:ascii="Times New Roman" w:eastAsia="宋体" w:hAnsi="Times New Roman" w:cs="Times New Roman" w:hint="eastAsia"/>
        </w:rPr>
        <w:t>超细</w:t>
      </w:r>
      <w:r w:rsidR="00EB0794">
        <w:rPr>
          <w:rFonts w:ascii="Times New Roman" w:eastAsia="宋体" w:hAnsi="Times New Roman" w:cs="Times New Roman"/>
        </w:rPr>
        <w:t>颗粒高精度</w:t>
      </w:r>
      <w:r w:rsidR="00F47F29" w:rsidRPr="00F47F29">
        <w:rPr>
          <w:rFonts w:ascii="Times New Roman" w:eastAsia="宋体" w:hAnsi="Times New Roman" w:cs="Times New Roman"/>
        </w:rPr>
        <w:t>测量</w:t>
      </w:r>
      <w:r w:rsidR="00E42333">
        <w:rPr>
          <w:rFonts w:ascii="Times New Roman" w:eastAsia="宋体" w:hAnsi="Times New Roman" w:cs="Times New Roman"/>
        </w:rPr>
        <w:t>难题</w:t>
      </w:r>
      <w:r w:rsidR="00F47F29" w:rsidRPr="00F47F29">
        <w:rPr>
          <w:rFonts w:ascii="Times New Roman" w:eastAsia="宋体" w:hAnsi="Times New Roman" w:cs="Times New Roman"/>
        </w:rPr>
        <w:t>，</w:t>
      </w:r>
      <w:r w:rsidR="002E5A32">
        <w:rPr>
          <w:rFonts w:ascii="Times New Roman" w:eastAsia="宋体" w:hAnsi="Times New Roman" w:cs="Times New Roman" w:hint="eastAsia"/>
        </w:rPr>
        <w:t>设计并研发</w:t>
      </w:r>
      <w:r w:rsidR="00F47F29" w:rsidRPr="00F47F29">
        <w:rPr>
          <w:rFonts w:ascii="Times New Roman" w:eastAsia="宋体" w:hAnsi="Times New Roman" w:cs="Times New Roman"/>
        </w:rPr>
        <w:t>“</w:t>
      </w:r>
      <w:r w:rsidR="00F47F29" w:rsidRPr="00F47F29">
        <w:rPr>
          <w:rFonts w:ascii="Times New Roman" w:eastAsia="宋体" w:hAnsi="Times New Roman" w:cs="Times New Roman"/>
        </w:rPr>
        <w:t>变温度效应</w:t>
      </w:r>
      <w:r w:rsidR="00F47F29" w:rsidRPr="00F47F29">
        <w:rPr>
          <w:rFonts w:ascii="Times New Roman" w:eastAsia="宋体" w:hAnsi="Times New Roman" w:cs="Times New Roman"/>
        </w:rPr>
        <w:t>”</w:t>
      </w:r>
      <w:r w:rsidR="00E42333">
        <w:rPr>
          <w:rFonts w:ascii="Times New Roman" w:eastAsia="宋体" w:hAnsi="Times New Roman" w:cs="Times New Roman"/>
        </w:rPr>
        <w:t>新工质，建立</w:t>
      </w:r>
      <w:r w:rsidR="002E5A32">
        <w:rPr>
          <w:rFonts w:ascii="Times New Roman" w:eastAsia="宋体" w:hAnsi="Times New Roman" w:cs="Times New Roman" w:hint="eastAsia"/>
        </w:rPr>
        <w:t>该</w:t>
      </w:r>
      <w:r w:rsidR="009A1405">
        <w:rPr>
          <w:rFonts w:ascii="Times New Roman" w:eastAsia="宋体" w:hAnsi="Times New Roman" w:cs="Times New Roman" w:hint="eastAsia"/>
        </w:rPr>
        <w:t>工</w:t>
      </w:r>
      <w:r w:rsidR="009A1405">
        <w:rPr>
          <w:rFonts w:ascii="Times New Roman" w:eastAsia="宋体" w:hAnsi="Times New Roman" w:cs="Times New Roman"/>
        </w:rPr>
        <w:t>质</w:t>
      </w:r>
      <w:r w:rsidR="002E5A32">
        <w:rPr>
          <w:rFonts w:ascii="Times New Roman" w:eastAsia="宋体" w:hAnsi="Times New Roman" w:cs="Times New Roman"/>
        </w:rPr>
        <w:t>的</w:t>
      </w:r>
      <w:r w:rsidR="00F47F29" w:rsidRPr="00F47F29">
        <w:rPr>
          <w:rFonts w:ascii="Times New Roman" w:eastAsia="宋体" w:hAnsi="Times New Roman" w:cs="Times New Roman"/>
        </w:rPr>
        <w:t>非定常蒸发</w:t>
      </w:r>
      <w:r w:rsidR="009A1405">
        <w:rPr>
          <w:rFonts w:ascii="Times New Roman" w:eastAsia="宋体" w:hAnsi="Times New Roman" w:cs="Times New Roman" w:hint="eastAsia"/>
        </w:rPr>
        <w:t>及其</w:t>
      </w:r>
      <w:r w:rsidR="009A1405">
        <w:rPr>
          <w:rFonts w:ascii="Times New Roman" w:eastAsia="宋体" w:hAnsi="Times New Roman" w:cs="Times New Roman"/>
        </w:rPr>
        <w:t>在颗粒表面</w:t>
      </w:r>
      <w:r w:rsidR="00F47F29" w:rsidRPr="00F47F29">
        <w:rPr>
          <w:rFonts w:ascii="Times New Roman" w:eastAsia="宋体" w:hAnsi="Times New Roman" w:cs="Times New Roman"/>
        </w:rPr>
        <w:t>分阶段凝结增长新理论，</w:t>
      </w:r>
      <w:r w:rsidR="001C6411">
        <w:rPr>
          <w:rFonts w:ascii="Times New Roman" w:eastAsia="宋体" w:hAnsi="Times New Roman" w:cs="Times New Roman" w:hint="eastAsia"/>
        </w:rPr>
        <w:t>实现高温</w:t>
      </w:r>
      <w:r w:rsidR="00EB0794" w:rsidRPr="00EB0794">
        <w:rPr>
          <w:rFonts w:ascii="Times New Roman" w:eastAsia="宋体" w:hAnsi="Times New Roman" w:cs="Times New Roman" w:hint="eastAsia"/>
        </w:rPr>
        <w:t>精确分</w:t>
      </w:r>
      <w:r w:rsidR="001C6411">
        <w:rPr>
          <w:rFonts w:ascii="Times New Roman" w:eastAsia="宋体" w:hAnsi="Times New Roman" w:cs="Times New Roman" w:hint="eastAsia"/>
        </w:rPr>
        <w:t>级</w:t>
      </w:r>
      <w:r w:rsidR="00EA7B91">
        <w:rPr>
          <w:rFonts w:ascii="Times New Roman" w:eastAsia="宋体" w:hAnsi="Times New Roman" w:cs="Times New Roman" w:hint="eastAsia"/>
        </w:rPr>
        <w:t>颗粒数目测量，</w:t>
      </w:r>
      <w:r w:rsidR="00EB0794" w:rsidRPr="00EB0794">
        <w:rPr>
          <w:rFonts w:ascii="Times New Roman" w:eastAsia="宋体" w:hAnsi="Times New Roman" w:cs="Times New Roman" w:hint="eastAsia"/>
        </w:rPr>
        <w:t>突破光电器件高温失效、高浓度颗粒易团聚等技术</w:t>
      </w:r>
      <w:r w:rsidR="002E5A32">
        <w:rPr>
          <w:rFonts w:ascii="Times New Roman" w:eastAsia="宋体" w:hAnsi="Times New Roman" w:cs="Times New Roman" w:hint="eastAsia"/>
        </w:rPr>
        <w:t>瓶颈</w:t>
      </w:r>
      <w:r w:rsidR="00EB0794" w:rsidRPr="00EB0794">
        <w:rPr>
          <w:rFonts w:ascii="Times New Roman" w:eastAsia="宋体" w:hAnsi="Times New Roman" w:cs="Times New Roman" w:hint="eastAsia"/>
        </w:rPr>
        <w:t>，</w:t>
      </w:r>
      <w:r w:rsidR="00EB0794">
        <w:rPr>
          <w:rFonts w:ascii="Times New Roman" w:eastAsia="宋体" w:hAnsi="Times New Roman" w:cs="Times New Roman" w:hint="eastAsia"/>
        </w:rPr>
        <w:t>最终</w:t>
      </w:r>
      <w:r w:rsidR="00575F69">
        <w:rPr>
          <w:rFonts w:ascii="Times New Roman" w:eastAsia="宋体" w:hAnsi="Times New Roman" w:cs="Times New Roman" w:hint="eastAsia"/>
        </w:rPr>
        <w:t>成功</w:t>
      </w:r>
      <w:r w:rsidR="00575F69">
        <w:rPr>
          <w:rFonts w:ascii="Times New Roman" w:eastAsia="宋体" w:hAnsi="Times New Roman" w:cs="Times New Roman"/>
        </w:rPr>
        <w:t>研制出</w:t>
      </w:r>
      <w:r w:rsidR="00F47F29" w:rsidRPr="00F47F29">
        <w:rPr>
          <w:rFonts w:ascii="Times New Roman" w:eastAsia="宋体" w:hAnsi="Times New Roman" w:cs="Times New Roman"/>
        </w:rPr>
        <w:t>国际首台</w:t>
      </w:r>
      <w:r w:rsidR="00054D58">
        <w:rPr>
          <w:rFonts w:ascii="Times New Roman" w:eastAsia="宋体" w:hAnsi="Times New Roman" w:cs="Times New Roman" w:hint="eastAsia"/>
        </w:rPr>
        <w:t>超</w:t>
      </w:r>
      <w:r w:rsidR="00054D58">
        <w:rPr>
          <w:rFonts w:ascii="Times New Roman" w:eastAsia="宋体" w:hAnsi="Times New Roman" w:cs="Times New Roman"/>
        </w:rPr>
        <w:t>细颗粒高精度</w:t>
      </w:r>
      <w:r w:rsidR="00F47F29" w:rsidRPr="00F47F29">
        <w:rPr>
          <w:rFonts w:ascii="Times New Roman" w:eastAsia="宋体" w:hAnsi="Times New Roman" w:cs="Times New Roman"/>
        </w:rPr>
        <w:t>测量</w:t>
      </w:r>
      <w:r w:rsidR="00ED0E5E">
        <w:rPr>
          <w:rFonts w:ascii="Times New Roman" w:eastAsia="宋体" w:hAnsi="Times New Roman" w:cs="Times New Roman" w:hint="eastAsia"/>
        </w:rPr>
        <w:t>系统</w:t>
      </w:r>
      <w:r>
        <w:rPr>
          <w:rFonts w:ascii="Times New Roman" w:eastAsia="宋体" w:hAnsi="Times New Roman" w:cs="Times New Roman"/>
        </w:rPr>
        <w:t>，为精准减排和健康评估提供</w:t>
      </w:r>
      <w:r w:rsidR="00EA7B91">
        <w:rPr>
          <w:rFonts w:ascii="Times New Roman" w:eastAsia="宋体" w:hAnsi="Times New Roman" w:cs="Times New Roman"/>
        </w:rPr>
        <w:t>重要支撑，</w:t>
      </w:r>
      <w:r w:rsidR="00EE151E">
        <w:rPr>
          <w:rFonts w:ascii="Times New Roman" w:eastAsia="宋体" w:hAnsi="Times New Roman" w:cs="Times New Roman" w:hint="eastAsia"/>
        </w:rPr>
        <w:t>开创</w:t>
      </w:r>
      <w:r w:rsidR="00E42333">
        <w:rPr>
          <w:rFonts w:ascii="Times New Roman" w:eastAsia="宋体" w:hAnsi="Times New Roman" w:cs="Times New Roman"/>
        </w:rPr>
        <w:t>高温</w:t>
      </w:r>
      <w:r w:rsidR="00F47F29" w:rsidRPr="00F47F29">
        <w:rPr>
          <w:rFonts w:ascii="Times New Roman" w:eastAsia="宋体" w:hAnsi="Times New Roman" w:cs="Times New Roman"/>
        </w:rPr>
        <w:t>微纳米多相流测量的新领域。</w:t>
      </w:r>
    </w:p>
    <w:p w:rsidR="00F47F29" w:rsidRPr="00F47F29" w:rsidRDefault="00C5169E" w:rsidP="00F47F29">
      <w:pPr>
        <w:ind w:firstLine="420"/>
        <w:rPr>
          <w:rFonts w:ascii="Times New Roman" w:eastAsia="宋体" w:hAnsi="Times New Roman" w:cs="Times New Roman"/>
        </w:rPr>
      </w:pPr>
      <w:r w:rsidRPr="00C5169E">
        <w:rPr>
          <w:rFonts w:ascii="Times New Roman" w:eastAsia="宋体" w:hAnsi="Times New Roman" w:cs="Times New Roman" w:hint="eastAsia"/>
        </w:rPr>
        <w:t>该成果已应用于北京冬奥主会场馆、北京地铁、大气污染监测</w:t>
      </w:r>
      <w:r w:rsidR="00EA7B91">
        <w:rPr>
          <w:rFonts w:ascii="Times New Roman" w:eastAsia="宋体" w:hAnsi="Times New Roman" w:cs="Times New Roman" w:hint="eastAsia"/>
        </w:rPr>
        <w:t>站</w:t>
      </w:r>
      <w:r w:rsidRPr="00C5169E">
        <w:rPr>
          <w:rFonts w:ascii="Times New Roman" w:eastAsia="宋体" w:hAnsi="Times New Roman" w:cs="Times New Roman" w:hint="eastAsia"/>
        </w:rPr>
        <w:t>、中国原子能研究院、东风汽车</w:t>
      </w:r>
      <w:r>
        <w:rPr>
          <w:rFonts w:ascii="Times New Roman" w:eastAsia="宋体" w:hAnsi="Times New Roman" w:cs="Times New Roman" w:hint="eastAsia"/>
        </w:rPr>
        <w:t>、工程建设</w:t>
      </w:r>
      <w:r w:rsidRPr="00C5169E">
        <w:rPr>
          <w:rFonts w:ascii="Times New Roman" w:eastAsia="宋体" w:hAnsi="Times New Roman" w:cs="Times New Roman" w:hint="eastAsia"/>
        </w:rPr>
        <w:t>等，近三年直接经济效益超过</w:t>
      </w:r>
      <w:r w:rsidR="009A1405">
        <w:rPr>
          <w:rFonts w:ascii="Times New Roman" w:eastAsia="宋体" w:hAnsi="Times New Roman" w:cs="Times New Roman"/>
        </w:rPr>
        <w:t>1</w:t>
      </w:r>
      <w:r w:rsidR="00A86CF7">
        <w:rPr>
          <w:rFonts w:ascii="Times New Roman" w:eastAsia="宋体" w:hAnsi="Times New Roman" w:cs="Times New Roman"/>
        </w:rPr>
        <w:t>2</w:t>
      </w:r>
      <w:r w:rsidR="00C43C1F">
        <w:rPr>
          <w:rFonts w:ascii="Times New Roman" w:eastAsia="宋体" w:hAnsi="Times New Roman" w:cs="Times New Roman"/>
        </w:rPr>
        <w:t>.5</w:t>
      </w:r>
      <w:r w:rsidR="00F47F29" w:rsidRPr="00F47F29">
        <w:rPr>
          <w:rFonts w:ascii="Times New Roman" w:eastAsia="宋体" w:hAnsi="Times New Roman" w:cs="Times New Roman"/>
        </w:rPr>
        <w:t>亿</w:t>
      </w:r>
      <w:r w:rsidR="00216395">
        <w:rPr>
          <w:rFonts w:ascii="Times New Roman" w:eastAsia="宋体" w:hAnsi="Times New Roman" w:cs="Times New Roman" w:hint="eastAsia"/>
        </w:rPr>
        <w:t>、</w:t>
      </w:r>
      <w:r w:rsidR="00054D58">
        <w:rPr>
          <w:rFonts w:ascii="Times New Roman" w:eastAsia="宋体" w:hAnsi="Times New Roman" w:cs="Times New Roman"/>
        </w:rPr>
        <w:t>利润超过</w:t>
      </w:r>
      <w:r w:rsidR="00A86CF7">
        <w:rPr>
          <w:rFonts w:ascii="Times New Roman" w:eastAsia="宋体" w:hAnsi="Times New Roman" w:cs="Times New Roman"/>
        </w:rPr>
        <w:t>2.5</w:t>
      </w:r>
      <w:r w:rsidR="00054D58">
        <w:rPr>
          <w:rFonts w:ascii="Times New Roman" w:eastAsia="宋体" w:hAnsi="Times New Roman" w:cs="Times New Roman"/>
        </w:rPr>
        <w:t>亿</w:t>
      </w:r>
      <w:r w:rsidR="00054D58">
        <w:rPr>
          <w:rFonts w:ascii="Times New Roman" w:eastAsia="宋体" w:hAnsi="Times New Roman" w:cs="Times New Roman" w:hint="eastAsia"/>
        </w:rPr>
        <w:t>，</w:t>
      </w:r>
      <w:r w:rsidR="00F47F29" w:rsidRPr="00F47F29">
        <w:rPr>
          <w:rFonts w:ascii="Times New Roman" w:eastAsia="宋体" w:hAnsi="Times New Roman" w:cs="Times New Roman"/>
        </w:rPr>
        <w:t>社会效益显著。</w:t>
      </w:r>
    </w:p>
    <w:p w:rsidR="00F47F29" w:rsidRPr="00F47F29" w:rsidRDefault="00F47F29" w:rsidP="00F47F29">
      <w:pPr>
        <w:ind w:firstLine="420"/>
        <w:rPr>
          <w:rFonts w:ascii="Times New Roman" w:eastAsia="宋体" w:hAnsi="Times New Roman" w:cs="Times New Roman"/>
        </w:rPr>
      </w:pPr>
      <w:r w:rsidRPr="00F47F29">
        <w:rPr>
          <w:rFonts w:ascii="Times New Roman" w:eastAsia="宋体" w:hAnsi="Times New Roman" w:cs="Times New Roman"/>
        </w:rPr>
        <w:t>提名该项目为北京市科学技术奖</w:t>
      </w:r>
      <w:r w:rsidR="00B60E92">
        <w:rPr>
          <w:rFonts w:ascii="Times New Roman" w:eastAsia="宋体" w:hAnsi="Times New Roman" w:cs="Times New Roman"/>
        </w:rPr>
        <w:t>科学</w:t>
      </w:r>
      <w:r w:rsidRPr="00F47F29">
        <w:rPr>
          <w:rFonts w:ascii="Times New Roman" w:eastAsia="宋体" w:hAnsi="Times New Roman" w:cs="Times New Roman"/>
        </w:rPr>
        <w:t>技术</w:t>
      </w:r>
      <w:r w:rsidR="00B60E92">
        <w:rPr>
          <w:rFonts w:ascii="Times New Roman" w:eastAsia="宋体" w:hAnsi="Times New Roman" w:cs="Times New Roman" w:hint="eastAsia"/>
        </w:rPr>
        <w:t>进步</w:t>
      </w:r>
      <w:r w:rsidRPr="00F47F29">
        <w:rPr>
          <w:rFonts w:ascii="Times New Roman" w:eastAsia="宋体" w:hAnsi="Times New Roman" w:cs="Times New Roman"/>
        </w:rPr>
        <w:t>奖</w:t>
      </w:r>
      <w:r w:rsidRPr="00F47F29">
        <w:rPr>
          <w:rFonts w:ascii="Times New Roman" w:eastAsia="宋体" w:hAnsi="Times New Roman" w:cs="Times New Roman"/>
        </w:rPr>
        <w:t xml:space="preserve"> </w:t>
      </w:r>
      <w:r w:rsidRPr="00F47F29">
        <w:rPr>
          <w:rFonts w:ascii="Times New Roman" w:eastAsia="宋体" w:hAnsi="Times New Roman" w:cs="Times New Roman"/>
        </w:rPr>
        <w:t>一</w:t>
      </w:r>
      <w:r w:rsidRPr="00F47F29">
        <w:rPr>
          <w:rFonts w:ascii="Times New Roman" w:eastAsia="宋体" w:hAnsi="Times New Roman" w:cs="Times New Roman"/>
        </w:rPr>
        <w:t xml:space="preserve"> </w:t>
      </w:r>
      <w:r w:rsidRPr="00F47F29">
        <w:rPr>
          <w:rFonts w:ascii="Times New Roman" w:eastAsia="宋体" w:hAnsi="Times New Roman" w:cs="Times New Roman"/>
        </w:rPr>
        <w:t>等奖。</w:t>
      </w:r>
    </w:p>
    <w:p w:rsidR="00F47F29" w:rsidRPr="00F47F29" w:rsidRDefault="00F47F29" w:rsidP="00F47F29">
      <w:pPr>
        <w:pStyle w:val="a6"/>
        <w:numPr>
          <w:ilvl w:val="0"/>
          <w:numId w:val="1"/>
        </w:numPr>
        <w:spacing w:line="360" w:lineRule="auto"/>
        <w:ind w:firstLineChars="0"/>
        <w:rPr>
          <w:rFonts w:eastAsia="宋体" w:cs="Times New Roman"/>
          <w:b/>
          <w:szCs w:val="24"/>
        </w:rPr>
      </w:pPr>
      <w:r w:rsidRPr="00F47F29">
        <w:rPr>
          <w:rFonts w:eastAsia="宋体" w:cs="Times New Roman"/>
          <w:b/>
          <w:szCs w:val="24"/>
        </w:rPr>
        <w:t>候选单位</w:t>
      </w:r>
    </w:p>
    <w:p w:rsidR="00F47F29" w:rsidRPr="00F47F29" w:rsidRDefault="00F47F29" w:rsidP="00F47F29">
      <w:pPr>
        <w:rPr>
          <w:rFonts w:ascii="Times New Roman" w:eastAsia="宋体" w:hAnsi="Times New Roman" w:cs="Times New Roman"/>
        </w:rPr>
      </w:pPr>
      <w:r w:rsidRPr="00F47F29">
        <w:rPr>
          <w:rFonts w:ascii="Times New Roman" w:eastAsia="宋体" w:hAnsi="Times New Roman" w:cs="Times New Roman"/>
        </w:rPr>
        <w:t xml:space="preserve">1. </w:t>
      </w:r>
      <w:r w:rsidRPr="00F47F29">
        <w:rPr>
          <w:rFonts w:ascii="Times New Roman" w:eastAsia="宋体" w:hAnsi="Times New Roman" w:cs="Times New Roman"/>
        </w:rPr>
        <w:t>北京航空航天大学；</w:t>
      </w:r>
      <w:r w:rsidRPr="00F47F29">
        <w:rPr>
          <w:rFonts w:ascii="Times New Roman" w:eastAsia="宋体" w:hAnsi="Times New Roman" w:cs="Times New Roman"/>
        </w:rPr>
        <w:t>2.</w:t>
      </w:r>
      <w:r w:rsidR="00B12529">
        <w:rPr>
          <w:rFonts w:ascii="Times New Roman" w:eastAsia="宋体" w:hAnsi="Times New Roman" w:cs="Times New Roman"/>
        </w:rPr>
        <w:t>北京建筑大学</w:t>
      </w:r>
      <w:r w:rsidR="00B12529">
        <w:rPr>
          <w:rFonts w:ascii="Times New Roman" w:eastAsia="宋体" w:hAnsi="Times New Roman" w:cs="Times New Roman" w:hint="eastAsia"/>
        </w:rPr>
        <w:t>；</w:t>
      </w:r>
      <w:r w:rsidR="00B12529">
        <w:rPr>
          <w:rFonts w:ascii="Times New Roman" w:eastAsia="宋体" w:hAnsi="Times New Roman" w:cs="Times New Roman"/>
        </w:rPr>
        <w:t>3</w:t>
      </w:r>
      <w:r w:rsidR="00B12529" w:rsidRPr="00F47F29">
        <w:rPr>
          <w:rFonts w:ascii="Times New Roman" w:eastAsia="宋体" w:hAnsi="Times New Roman" w:cs="Times New Roman"/>
        </w:rPr>
        <w:t xml:space="preserve">. </w:t>
      </w:r>
      <w:r w:rsidR="00B12529" w:rsidRPr="00F47F29">
        <w:rPr>
          <w:rFonts w:ascii="Times New Roman" w:eastAsia="宋体" w:hAnsi="Times New Roman" w:cs="Times New Roman"/>
        </w:rPr>
        <w:t>北京航空航天大学杭州创新研究院</w:t>
      </w:r>
      <w:r w:rsidR="00B12529">
        <w:rPr>
          <w:rFonts w:ascii="Times New Roman" w:eastAsia="宋体" w:hAnsi="Times New Roman" w:cs="Times New Roman" w:hint="eastAsia"/>
        </w:rPr>
        <w:t>；</w:t>
      </w:r>
      <w:r w:rsidR="00054D58">
        <w:rPr>
          <w:rFonts w:ascii="Times New Roman" w:eastAsia="宋体" w:hAnsi="Times New Roman" w:cs="Times New Roman"/>
        </w:rPr>
        <w:t>4</w:t>
      </w:r>
      <w:r w:rsidRPr="00F47F29">
        <w:rPr>
          <w:rFonts w:ascii="Times New Roman" w:eastAsia="宋体" w:hAnsi="Times New Roman" w:cs="Times New Roman"/>
        </w:rPr>
        <w:t xml:space="preserve">. </w:t>
      </w:r>
      <w:r w:rsidRPr="00F47F29">
        <w:rPr>
          <w:rFonts w:ascii="Times New Roman" w:eastAsia="宋体" w:hAnsi="Times New Roman" w:cs="Times New Roman"/>
        </w:rPr>
        <w:t>北京雪迪龙科技股份有限公司；</w:t>
      </w:r>
      <w:r w:rsidR="00054D58">
        <w:rPr>
          <w:rFonts w:ascii="Times New Roman" w:eastAsia="宋体" w:hAnsi="Times New Roman" w:cs="Times New Roman"/>
        </w:rPr>
        <w:t>5</w:t>
      </w:r>
      <w:r w:rsidRPr="00F47F29">
        <w:rPr>
          <w:rFonts w:ascii="Times New Roman" w:eastAsia="宋体" w:hAnsi="Times New Roman" w:cs="Times New Roman"/>
        </w:rPr>
        <w:t xml:space="preserve">. </w:t>
      </w:r>
      <w:r w:rsidRPr="00F47F29">
        <w:rPr>
          <w:rFonts w:ascii="Times New Roman" w:eastAsia="宋体" w:hAnsi="Times New Roman" w:cs="Times New Roman"/>
        </w:rPr>
        <w:t>北京和润恺安科技发展股份有限公司</w:t>
      </w:r>
      <w:r w:rsidR="00913264">
        <w:rPr>
          <w:rFonts w:ascii="Times New Roman" w:eastAsia="宋体" w:hAnsi="Times New Roman" w:cs="Times New Roman" w:hint="eastAsia"/>
        </w:rPr>
        <w:t>。</w:t>
      </w:r>
    </w:p>
    <w:p w:rsidR="00F47F29" w:rsidRPr="00F47F29" w:rsidRDefault="00F47F29" w:rsidP="00F47F29">
      <w:pPr>
        <w:pStyle w:val="a6"/>
        <w:numPr>
          <w:ilvl w:val="0"/>
          <w:numId w:val="1"/>
        </w:numPr>
        <w:spacing w:line="360" w:lineRule="auto"/>
        <w:ind w:firstLineChars="0"/>
        <w:rPr>
          <w:rFonts w:eastAsia="宋体" w:cs="Times New Roman"/>
          <w:szCs w:val="20"/>
        </w:rPr>
      </w:pPr>
      <w:r w:rsidRPr="00F47F29">
        <w:rPr>
          <w:rFonts w:eastAsia="宋体" w:cs="Times New Roman"/>
          <w:b/>
          <w:szCs w:val="24"/>
        </w:rPr>
        <w:t>候选人</w:t>
      </w:r>
    </w:p>
    <w:p w:rsidR="00F47F29" w:rsidRPr="00F47F29" w:rsidRDefault="00F47F29" w:rsidP="00F47F29">
      <w:pPr>
        <w:rPr>
          <w:rFonts w:ascii="Times New Roman" w:eastAsia="宋体" w:hAnsi="Times New Roman" w:cs="Times New Roman"/>
        </w:rPr>
      </w:pPr>
      <w:r w:rsidRPr="00F47F29">
        <w:rPr>
          <w:rFonts w:ascii="Times New Roman" w:eastAsia="宋体" w:hAnsi="Times New Roman" w:cs="Times New Roman"/>
        </w:rPr>
        <w:t xml:space="preserve">1. </w:t>
      </w:r>
      <w:r w:rsidRPr="00F47F29">
        <w:rPr>
          <w:rFonts w:ascii="Times New Roman" w:eastAsia="宋体" w:hAnsi="Times New Roman" w:cs="Times New Roman"/>
        </w:rPr>
        <w:t>陈龙飞；</w:t>
      </w:r>
      <w:r w:rsidRPr="00F47F29">
        <w:rPr>
          <w:rFonts w:ascii="Times New Roman" w:eastAsia="宋体" w:hAnsi="Times New Roman" w:cs="Times New Roman"/>
        </w:rPr>
        <w:t>2.</w:t>
      </w:r>
      <w:r w:rsidR="00B12529">
        <w:rPr>
          <w:rFonts w:ascii="Times New Roman" w:eastAsia="宋体" w:hAnsi="Times New Roman" w:cs="Times New Roman"/>
        </w:rPr>
        <w:t xml:space="preserve"> </w:t>
      </w:r>
      <w:r w:rsidR="00B12529">
        <w:rPr>
          <w:rFonts w:ascii="Times New Roman" w:eastAsia="宋体" w:hAnsi="Times New Roman" w:cs="Times New Roman"/>
        </w:rPr>
        <w:t>刘永峰</w:t>
      </w:r>
      <w:r w:rsidR="00B12529">
        <w:rPr>
          <w:rFonts w:ascii="Times New Roman" w:eastAsia="宋体" w:hAnsi="Times New Roman" w:cs="Times New Roman" w:hint="eastAsia"/>
        </w:rPr>
        <w:t>；</w:t>
      </w:r>
      <w:r w:rsidR="00913264">
        <w:rPr>
          <w:rFonts w:ascii="Times New Roman" w:eastAsia="宋体" w:hAnsi="Times New Roman" w:cs="Times New Roman"/>
        </w:rPr>
        <w:t>3</w:t>
      </w:r>
      <w:r w:rsidR="00B12529" w:rsidRPr="00F47F29">
        <w:rPr>
          <w:rFonts w:ascii="Times New Roman" w:eastAsia="宋体" w:hAnsi="Times New Roman" w:cs="Times New Roman"/>
        </w:rPr>
        <w:t xml:space="preserve">. </w:t>
      </w:r>
      <w:r w:rsidR="00B12529" w:rsidRPr="00F47F29">
        <w:rPr>
          <w:rFonts w:ascii="Times New Roman" w:eastAsia="宋体" w:hAnsi="Times New Roman" w:cs="Times New Roman"/>
        </w:rPr>
        <w:t>朱美印；</w:t>
      </w:r>
      <w:r w:rsidR="00913264">
        <w:rPr>
          <w:rFonts w:ascii="Times New Roman" w:eastAsia="宋体" w:hAnsi="Times New Roman" w:cs="Times New Roman"/>
        </w:rPr>
        <w:t>4</w:t>
      </w:r>
      <w:r w:rsidR="00B12529" w:rsidRPr="00F47F29">
        <w:rPr>
          <w:rFonts w:ascii="Times New Roman" w:eastAsia="宋体" w:hAnsi="Times New Roman" w:cs="Times New Roman"/>
        </w:rPr>
        <w:t xml:space="preserve">. </w:t>
      </w:r>
      <w:r w:rsidR="00B12529" w:rsidRPr="00F47F29">
        <w:rPr>
          <w:rFonts w:ascii="Times New Roman" w:eastAsia="宋体" w:hAnsi="Times New Roman" w:cs="Times New Roman"/>
        </w:rPr>
        <w:t>徐征；</w:t>
      </w:r>
      <w:r w:rsidR="00913264">
        <w:rPr>
          <w:rFonts w:ascii="Times New Roman" w:eastAsia="宋体" w:hAnsi="Times New Roman" w:cs="Times New Roman"/>
        </w:rPr>
        <w:t>5</w:t>
      </w:r>
      <w:r w:rsidR="00FB0F64" w:rsidRPr="00F47F29">
        <w:rPr>
          <w:rFonts w:ascii="Times New Roman" w:eastAsia="宋体" w:hAnsi="Times New Roman" w:cs="Times New Roman"/>
        </w:rPr>
        <w:t>.</w:t>
      </w:r>
      <w:r w:rsidR="008B6A6E" w:rsidRPr="008B6A6E">
        <w:rPr>
          <w:rFonts w:ascii="Times New Roman" w:eastAsia="宋体" w:hAnsi="Times New Roman" w:cs="Times New Roman"/>
        </w:rPr>
        <w:t xml:space="preserve"> </w:t>
      </w:r>
      <w:bookmarkStart w:id="0" w:name="_GoBack"/>
      <w:bookmarkEnd w:id="0"/>
      <w:r w:rsidR="008B6A6E" w:rsidRPr="00F47F29">
        <w:rPr>
          <w:rFonts w:ascii="Times New Roman" w:eastAsia="宋体" w:hAnsi="Times New Roman" w:cs="Times New Roman"/>
        </w:rPr>
        <w:t>付斌</w:t>
      </w:r>
      <w:r w:rsidR="00FB0F64" w:rsidRPr="00F47F29">
        <w:rPr>
          <w:rFonts w:ascii="Times New Roman" w:eastAsia="宋体" w:hAnsi="Times New Roman" w:cs="Times New Roman"/>
        </w:rPr>
        <w:t>；</w:t>
      </w:r>
      <w:r w:rsidR="00913264">
        <w:rPr>
          <w:rFonts w:ascii="Times New Roman" w:eastAsia="宋体" w:hAnsi="Times New Roman" w:cs="Times New Roman"/>
        </w:rPr>
        <w:t>6</w:t>
      </w:r>
      <w:r w:rsidR="00FB0F64" w:rsidRPr="00F47F29">
        <w:rPr>
          <w:rFonts w:ascii="Times New Roman" w:eastAsia="宋体" w:hAnsi="Times New Roman" w:cs="Times New Roman"/>
        </w:rPr>
        <w:t xml:space="preserve">. </w:t>
      </w:r>
      <w:r w:rsidR="008B6A6E" w:rsidRPr="00F47F29">
        <w:rPr>
          <w:rFonts w:ascii="Times New Roman" w:eastAsia="宋体" w:hAnsi="Times New Roman" w:cs="Times New Roman"/>
        </w:rPr>
        <w:t>张倩暄</w:t>
      </w:r>
      <w:r w:rsidR="00FB0F64" w:rsidRPr="00F47F29">
        <w:rPr>
          <w:rFonts w:ascii="Times New Roman" w:eastAsia="宋体" w:hAnsi="Times New Roman" w:cs="Times New Roman"/>
        </w:rPr>
        <w:t>；</w:t>
      </w:r>
      <w:r w:rsidR="00B12529">
        <w:rPr>
          <w:rFonts w:ascii="Times New Roman" w:eastAsia="宋体" w:hAnsi="Times New Roman" w:cs="Times New Roman"/>
        </w:rPr>
        <w:t>7</w:t>
      </w:r>
      <w:r w:rsidR="00B12529" w:rsidRPr="00F47F29">
        <w:rPr>
          <w:rFonts w:ascii="Times New Roman" w:eastAsia="宋体" w:hAnsi="Times New Roman" w:cs="Times New Roman"/>
        </w:rPr>
        <w:t xml:space="preserve">. </w:t>
      </w:r>
      <w:r w:rsidR="00B12529" w:rsidRPr="00F47F29">
        <w:rPr>
          <w:rFonts w:ascii="Times New Roman" w:eastAsia="宋体" w:hAnsi="Times New Roman" w:cs="Times New Roman"/>
        </w:rPr>
        <w:t>常刘勇；</w:t>
      </w:r>
      <w:r w:rsidR="00B12529">
        <w:rPr>
          <w:rFonts w:ascii="Times New Roman" w:eastAsia="宋体" w:hAnsi="Times New Roman" w:cs="Times New Roman"/>
        </w:rPr>
        <w:t>8</w:t>
      </w:r>
      <w:r w:rsidR="00B12529" w:rsidRPr="00F47F29">
        <w:rPr>
          <w:rFonts w:ascii="Times New Roman" w:eastAsia="宋体" w:hAnsi="Times New Roman" w:cs="Times New Roman"/>
        </w:rPr>
        <w:t xml:space="preserve">. </w:t>
      </w:r>
      <w:r w:rsidR="00B12529" w:rsidRPr="00F47F29">
        <w:rPr>
          <w:rFonts w:ascii="Times New Roman" w:eastAsia="宋体" w:hAnsi="Times New Roman" w:cs="Times New Roman"/>
        </w:rPr>
        <w:t>李光泽；</w:t>
      </w:r>
      <w:r w:rsidR="00913264">
        <w:rPr>
          <w:rFonts w:ascii="Times New Roman" w:eastAsia="宋体" w:hAnsi="Times New Roman" w:cs="Times New Roman"/>
        </w:rPr>
        <w:t>9</w:t>
      </w:r>
      <w:r w:rsidR="00B12529" w:rsidRPr="00F47F29">
        <w:rPr>
          <w:rFonts w:ascii="Times New Roman" w:eastAsia="宋体" w:hAnsi="Times New Roman" w:cs="Times New Roman"/>
        </w:rPr>
        <w:t xml:space="preserve">. </w:t>
      </w:r>
      <w:r w:rsidR="00B12529" w:rsidRPr="00F47F29">
        <w:rPr>
          <w:rFonts w:ascii="Times New Roman" w:eastAsia="宋体" w:hAnsi="Times New Roman" w:cs="Times New Roman"/>
        </w:rPr>
        <w:t>杨晖；</w:t>
      </w:r>
      <w:r w:rsidR="00913264">
        <w:rPr>
          <w:rFonts w:ascii="Times New Roman" w:eastAsia="宋体" w:hAnsi="Times New Roman" w:cs="Times New Roman"/>
        </w:rPr>
        <w:t>10</w:t>
      </w:r>
      <w:r w:rsidRPr="00F47F29">
        <w:rPr>
          <w:rFonts w:ascii="Times New Roman" w:eastAsia="宋体" w:hAnsi="Times New Roman" w:cs="Times New Roman"/>
        </w:rPr>
        <w:t xml:space="preserve">. </w:t>
      </w:r>
      <w:r w:rsidRPr="00F47F29">
        <w:rPr>
          <w:rFonts w:ascii="Times New Roman" w:eastAsia="宋体" w:hAnsi="Times New Roman" w:cs="Times New Roman"/>
        </w:rPr>
        <w:t>张斌；</w:t>
      </w:r>
      <w:r w:rsidRPr="00F47F29">
        <w:rPr>
          <w:rFonts w:ascii="Times New Roman" w:eastAsia="宋体" w:hAnsi="Times New Roman" w:cs="Times New Roman"/>
        </w:rPr>
        <w:t>1</w:t>
      </w:r>
      <w:r w:rsidR="00913264">
        <w:rPr>
          <w:rFonts w:ascii="Times New Roman" w:eastAsia="宋体" w:hAnsi="Times New Roman" w:cs="Times New Roman"/>
        </w:rPr>
        <w:t>1</w:t>
      </w:r>
      <w:r w:rsidRPr="00F47F29">
        <w:rPr>
          <w:rFonts w:ascii="Times New Roman" w:eastAsia="宋体" w:hAnsi="Times New Roman" w:cs="Times New Roman"/>
        </w:rPr>
        <w:t xml:space="preserve">. </w:t>
      </w:r>
      <w:r w:rsidRPr="00F47F29">
        <w:rPr>
          <w:rFonts w:ascii="Times New Roman" w:eastAsia="宋体" w:hAnsi="Times New Roman" w:cs="Times New Roman"/>
        </w:rPr>
        <w:t>钟生辉；</w:t>
      </w:r>
      <w:r w:rsidR="00913264">
        <w:rPr>
          <w:rFonts w:ascii="Times New Roman" w:eastAsia="宋体" w:hAnsi="Times New Roman" w:cs="Times New Roman" w:hint="eastAsia"/>
        </w:rPr>
        <w:t>1</w:t>
      </w:r>
      <w:r w:rsidR="00913264">
        <w:rPr>
          <w:rFonts w:ascii="Times New Roman" w:eastAsia="宋体" w:hAnsi="Times New Roman" w:cs="Times New Roman"/>
        </w:rPr>
        <w:t xml:space="preserve">2. </w:t>
      </w:r>
      <w:r w:rsidR="005E63DB">
        <w:rPr>
          <w:rFonts w:ascii="Times New Roman" w:eastAsia="宋体" w:hAnsi="Times New Roman" w:cs="Times New Roman"/>
        </w:rPr>
        <w:t>胡雪欢</w:t>
      </w:r>
      <w:r w:rsidR="00575F69">
        <w:rPr>
          <w:rFonts w:ascii="Times New Roman" w:eastAsia="宋体" w:hAnsi="Times New Roman" w:cs="Times New Roman" w:hint="eastAsia"/>
        </w:rPr>
        <w:t>；</w:t>
      </w:r>
      <w:r w:rsidR="00913264">
        <w:rPr>
          <w:rFonts w:ascii="Times New Roman" w:eastAsia="宋体" w:hAnsi="Times New Roman" w:cs="Times New Roman" w:hint="eastAsia"/>
        </w:rPr>
        <w:t>1</w:t>
      </w:r>
      <w:r w:rsidR="00913264">
        <w:rPr>
          <w:rFonts w:ascii="Times New Roman" w:eastAsia="宋体" w:hAnsi="Times New Roman" w:cs="Times New Roman"/>
        </w:rPr>
        <w:t xml:space="preserve">3. </w:t>
      </w:r>
      <w:r w:rsidR="00913264">
        <w:rPr>
          <w:rFonts w:ascii="Times New Roman" w:eastAsia="宋体" w:hAnsi="Times New Roman" w:cs="Times New Roman"/>
        </w:rPr>
        <w:t>刘磊</w:t>
      </w:r>
      <w:r w:rsidR="00913264">
        <w:rPr>
          <w:rFonts w:ascii="Times New Roman" w:eastAsia="宋体" w:hAnsi="Times New Roman" w:cs="Times New Roman" w:hint="eastAsia"/>
        </w:rPr>
        <w:t>；</w:t>
      </w:r>
      <w:r w:rsidR="00913264">
        <w:rPr>
          <w:rFonts w:ascii="Times New Roman" w:eastAsia="宋体" w:hAnsi="Times New Roman" w:cs="Times New Roman" w:hint="eastAsia"/>
        </w:rPr>
        <w:t>1</w:t>
      </w:r>
      <w:r w:rsidR="00913264">
        <w:rPr>
          <w:rFonts w:ascii="Times New Roman" w:eastAsia="宋体" w:hAnsi="Times New Roman" w:cs="Times New Roman"/>
        </w:rPr>
        <w:t xml:space="preserve">4. </w:t>
      </w:r>
      <w:r w:rsidR="00913264">
        <w:rPr>
          <w:rFonts w:ascii="Times New Roman" w:eastAsia="宋体" w:hAnsi="Times New Roman" w:cs="Times New Roman"/>
        </w:rPr>
        <w:t>潘康</w:t>
      </w:r>
      <w:r w:rsidR="00913264">
        <w:rPr>
          <w:rFonts w:ascii="Times New Roman" w:eastAsia="宋体" w:hAnsi="Times New Roman" w:cs="Times New Roman" w:hint="eastAsia"/>
        </w:rPr>
        <w:t>；</w:t>
      </w:r>
      <w:r w:rsidR="00913264">
        <w:rPr>
          <w:rFonts w:ascii="Times New Roman" w:eastAsia="宋体" w:hAnsi="Times New Roman" w:cs="Times New Roman" w:hint="eastAsia"/>
        </w:rPr>
        <w:t>1</w:t>
      </w:r>
      <w:r w:rsidR="00913264">
        <w:rPr>
          <w:rFonts w:ascii="Times New Roman" w:eastAsia="宋体" w:hAnsi="Times New Roman" w:cs="Times New Roman"/>
        </w:rPr>
        <w:t xml:space="preserve">5. </w:t>
      </w:r>
      <w:r w:rsidR="00913264">
        <w:rPr>
          <w:rFonts w:ascii="Times New Roman" w:eastAsia="宋体" w:hAnsi="Times New Roman" w:cs="Times New Roman"/>
        </w:rPr>
        <w:t>张子琛</w:t>
      </w:r>
      <w:r w:rsidR="00913264">
        <w:rPr>
          <w:rFonts w:ascii="Times New Roman" w:eastAsia="宋体" w:hAnsi="Times New Roman" w:cs="Times New Roman" w:hint="eastAsia"/>
        </w:rPr>
        <w:t>。</w:t>
      </w:r>
    </w:p>
    <w:p w:rsidR="00F47F29" w:rsidRPr="00F47F29" w:rsidRDefault="00F47F29" w:rsidP="00F47F2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F47F29">
        <w:rPr>
          <w:rFonts w:ascii="Times New Roman" w:eastAsia="宋体" w:hAnsi="Times New Roman" w:cs="Times New Roman"/>
          <w:b/>
          <w:sz w:val="24"/>
          <w:szCs w:val="24"/>
        </w:rPr>
        <w:t>主要</w:t>
      </w:r>
      <w:r w:rsidRPr="00F47F29">
        <w:rPr>
          <w:rFonts w:ascii="Calibri" w:eastAsia="宋体" w:hAnsi="Calibri" w:cs="Times New Roman"/>
          <w:b/>
          <w:sz w:val="24"/>
          <w:szCs w:val="24"/>
        </w:rPr>
        <w:t>支撑</w:t>
      </w:r>
      <w:r w:rsidRPr="00F47F29">
        <w:rPr>
          <w:rFonts w:ascii="Times New Roman" w:eastAsia="宋体" w:hAnsi="Times New Roman" w:cs="Times New Roman"/>
          <w:b/>
          <w:sz w:val="24"/>
          <w:szCs w:val="24"/>
        </w:rPr>
        <w:t>材料目录</w:t>
      </w:r>
    </w:p>
    <w:p w:rsidR="00245F5E" w:rsidRPr="00245F5E" w:rsidRDefault="00245F5E" w:rsidP="00245F5E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45F5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</w:t>
      </w:r>
      <w:r w:rsidRPr="00245F5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245F5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）技术发明、技术开发、社会公益、重大工程、软科学研究类：申报推荐书中“五、主要证明目录”所有内容；</w:t>
      </w:r>
    </w:p>
    <w:p w:rsidR="00160B5B" w:rsidRDefault="00160B5B">
      <w:pPr>
        <w:sectPr w:rsidR="00160B5B" w:rsidSect="00D226C8">
          <w:pgSz w:w="11906" w:h="16838"/>
          <w:pgMar w:top="1440" w:right="1701" w:bottom="1440" w:left="1701" w:header="720" w:footer="720" w:gutter="0"/>
          <w:cols w:space="720"/>
          <w:docGrid w:type="lines" w:linePitch="312"/>
        </w:sectPr>
      </w:pPr>
    </w:p>
    <w:p w:rsidR="00160B5B" w:rsidRPr="00160B5B" w:rsidRDefault="00160B5B" w:rsidP="00160B5B">
      <w:pPr>
        <w:keepNext/>
        <w:keepLines/>
        <w:spacing w:before="120" w:after="120" w:line="578" w:lineRule="auto"/>
        <w:jc w:val="center"/>
        <w:outlineLvl w:val="0"/>
        <w:rPr>
          <w:rFonts w:ascii="Times New Roman" w:eastAsia="黑体" w:hAnsi="Times New Roman"/>
          <w:b/>
          <w:bCs/>
          <w:kern w:val="44"/>
          <w:sz w:val="32"/>
          <w:szCs w:val="44"/>
        </w:rPr>
      </w:pPr>
      <w:r w:rsidRPr="00160B5B">
        <w:rPr>
          <w:rFonts w:ascii="Times New Roman" w:eastAsia="黑体" w:hAnsi="Times New Roman" w:hint="eastAsia"/>
          <w:b/>
          <w:bCs/>
          <w:kern w:val="44"/>
          <w:sz w:val="32"/>
          <w:szCs w:val="44"/>
        </w:rPr>
        <w:lastRenderedPageBreak/>
        <w:t>五、主要证明目录</w:t>
      </w:r>
    </w:p>
    <w:tbl>
      <w:tblPr>
        <w:tblW w:w="1492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1407"/>
        <w:gridCol w:w="1433"/>
        <w:gridCol w:w="1544"/>
        <w:gridCol w:w="719"/>
        <w:gridCol w:w="415"/>
        <w:gridCol w:w="1843"/>
        <w:gridCol w:w="1417"/>
        <w:gridCol w:w="2977"/>
        <w:gridCol w:w="2426"/>
      </w:tblGrid>
      <w:tr w:rsidR="00160B5B" w:rsidRPr="00160B5B" w:rsidTr="00E109D0">
        <w:trPr>
          <w:trHeight w:hRule="exact" w:val="467"/>
        </w:trPr>
        <w:tc>
          <w:tcPr>
            <w:tcW w:w="149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0B5B" w:rsidRPr="00160B5B" w:rsidRDefault="00160B5B" w:rsidP="00160B5B">
            <w:pPr>
              <w:spacing w:before="52"/>
              <w:ind w:left="93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 xml:space="preserve">5.1 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知识产权目录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(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只填已授权知识产权证明，按重要程度排序，限 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10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个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)</w:t>
            </w:r>
          </w:p>
        </w:tc>
      </w:tr>
      <w:tr w:rsidR="00160B5B" w:rsidRPr="00160B5B" w:rsidTr="00E109D0">
        <w:trPr>
          <w:trHeight w:hRule="exact" w:val="438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知识产权类别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授权项目名称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国（区）别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授权号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授权公告日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发明人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权利人</w:t>
            </w:r>
          </w:p>
        </w:tc>
      </w:tr>
      <w:tr w:rsidR="00160B5B" w:rsidRPr="00160B5B" w:rsidTr="00E109D0">
        <w:trPr>
          <w:trHeight w:hRule="exact" w:val="680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Calibri" w:cs="Times New Roman"/>
                <w:kern w:val="0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kern w:val="0"/>
                <w:szCs w:val="21"/>
              </w:rPr>
              <w:t>发明专利权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一种自动调节排放颗粒物稀释采样装置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60B5B">
              <w:rPr>
                <w:rFonts w:ascii="宋体" w:eastAsia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/>
                <w:szCs w:val="20"/>
              </w:rPr>
              <w:t>ZL201310653318.5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F47F29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szCs w:val="20"/>
              </w:rPr>
              <w:t>017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.3.6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陈龙飞，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杨世春</w:t>
            </w: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，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张智超，邓成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北京航空航天大学</w:t>
            </w:r>
          </w:p>
        </w:tc>
      </w:tr>
      <w:tr w:rsidR="00160B5B" w:rsidRPr="00160B5B" w:rsidTr="00E109D0">
        <w:trPr>
          <w:trHeight w:hRule="exact" w:val="638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Calibri" w:cs="Times New Roman"/>
                <w:kern w:val="0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发明专利权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一种直接测量发动机尾气颗粒物数目浓度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的检测</w:t>
            </w: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装置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中国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/>
                <w:szCs w:val="20"/>
              </w:rPr>
              <w:t>ZL201510673218.8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018.1.12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陈龙飞，张鑫，郭跃杰，马越岗，张萃琦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北京航空航天大学</w:t>
            </w:r>
          </w:p>
        </w:tc>
      </w:tr>
      <w:tr w:rsidR="00160B5B" w:rsidRPr="00160B5B" w:rsidTr="00E109D0">
        <w:trPr>
          <w:trHeight w:hRule="exact" w:val="680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Calibri" w:cs="Times New Roman"/>
                <w:kern w:val="0"/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发明专利权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小型引射器及颗粒物稀释采集系统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中国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/>
                <w:szCs w:val="20"/>
              </w:rPr>
              <w:t>ZL201610067771.1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017.3.20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陈龙飞，丁世润，马越岗，张鑫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，</w:t>
            </w: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郭跃杰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北京航空航天大学</w:t>
            </w:r>
          </w:p>
        </w:tc>
      </w:tr>
      <w:tr w:rsidR="00160B5B" w:rsidRPr="00160B5B" w:rsidTr="00E109D0">
        <w:trPr>
          <w:trHeight w:hRule="exact" w:val="638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Calibri" w:cs="Times New Roman"/>
                <w:kern w:val="0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发明专利权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一种可远程控制的气体稀释装置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中国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/>
                <w:szCs w:val="20"/>
              </w:rPr>
              <w:t>ZL201910195080.3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020.8.4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陈龙飞，吴潇，谢冰莹，董传发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北京航空航天大学</w:t>
            </w:r>
          </w:p>
        </w:tc>
      </w:tr>
      <w:tr w:rsidR="00160B5B" w:rsidRPr="00160B5B" w:rsidTr="00E109D0">
        <w:trPr>
          <w:trHeight w:hRule="exact" w:val="638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B60E92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eastAsia="宋体" w:hAnsi="Calibri" w:cs="Times New Roman"/>
                <w:kern w:val="0"/>
                <w:lang w:eastAsia="en-US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发明专利权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33923">
              <w:rPr>
                <w:rFonts w:ascii="Times New Roman" w:eastAsia="宋体" w:hAnsi="Times New Roman" w:cs="Times New Roman" w:hint="eastAsia"/>
                <w:szCs w:val="20"/>
              </w:rPr>
              <w:t>碳纳米颗粒制取系统、碳纳米颗粒气溶胶生成系统及方法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中国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070279">
              <w:rPr>
                <w:rFonts w:ascii="Times New Roman" w:eastAsia="宋体" w:hAnsi="Times New Roman" w:cs="Times New Roman"/>
                <w:szCs w:val="20"/>
              </w:rPr>
              <w:t>ZL201910195079.0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021.1.12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47F29" w:rsidP="00160B5B">
            <w:pPr>
              <w:jc w:val="center"/>
              <w:rPr>
                <w:rFonts w:ascii="Times New Roman" w:eastAsia="宋体" w:hAnsi="Times New Roman"/>
              </w:rPr>
            </w:pPr>
            <w:r w:rsidRPr="00F47F29">
              <w:rPr>
                <w:rFonts w:ascii="Times New Roman" w:eastAsia="宋体" w:hAnsi="Times New Roman" w:hint="eastAsia"/>
              </w:rPr>
              <w:t>陈龙飞，吴潇，郎伟宁，王将平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宋体" w:hAnsi="Times New Roman"/>
              </w:rPr>
            </w:pPr>
            <w:r w:rsidRPr="00160B5B">
              <w:rPr>
                <w:rFonts w:ascii="Times New Roman" w:eastAsia="宋体" w:hAnsi="Times New Roman" w:hint="eastAsia"/>
              </w:rPr>
              <w:t>北京航空航天大学</w:t>
            </w:r>
          </w:p>
        </w:tc>
      </w:tr>
      <w:tr w:rsidR="00F5512A" w:rsidRPr="00160B5B" w:rsidTr="00E109D0">
        <w:trPr>
          <w:trHeight w:hRule="exact" w:val="328"/>
        </w:trPr>
        <w:tc>
          <w:tcPr>
            <w:tcW w:w="1492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5512A" w:rsidRPr="00160B5B" w:rsidRDefault="00F5512A" w:rsidP="00F5512A">
            <w:pPr>
              <w:spacing w:line="277" w:lineRule="exact"/>
              <w:ind w:left="9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 xml:space="preserve">5.2 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成果形成的标准目录（限 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10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spacing w:val="-5"/>
                <w:kern w:val="0"/>
                <w:szCs w:val="21"/>
              </w:rPr>
              <w:t xml:space="preserve"> 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个）</w:t>
            </w:r>
          </w:p>
        </w:tc>
      </w:tr>
      <w:tr w:rsidR="00F5512A" w:rsidRPr="00160B5B" w:rsidTr="00E109D0">
        <w:trPr>
          <w:trHeight w:hRule="exact" w:val="326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512A" w:rsidRPr="00160B5B" w:rsidRDefault="00F5512A" w:rsidP="00F5512A">
            <w:pPr>
              <w:spacing w:line="260" w:lineRule="exact"/>
              <w:ind w:left="146"/>
              <w:jc w:val="left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序号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2A" w:rsidRPr="00160B5B" w:rsidRDefault="00F5512A" w:rsidP="00F5512A">
            <w:pPr>
              <w:spacing w:line="260" w:lineRule="exact"/>
              <w:ind w:left="1"/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标准名称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2A" w:rsidRPr="00160B5B" w:rsidRDefault="00F5512A" w:rsidP="00F5512A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类别</w:t>
            </w:r>
          </w:p>
        </w:tc>
        <w:tc>
          <w:tcPr>
            <w:tcW w:w="9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512A" w:rsidRPr="00160B5B" w:rsidRDefault="00F5512A" w:rsidP="00F5512A">
            <w:pPr>
              <w:spacing w:line="276" w:lineRule="exact"/>
              <w:ind w:left="3"/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标准号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  <w:lang w:eastAsia="en-US"/>
              </w:rPr>
              <w:t>/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备案号</w:t>
            </w:r>
          </w:p>
        </w:tc>
      </w:tr>
      <w:tr w:rsidR="00F5512A" w:rsidRPr="00160B5B" w:rsidTr="0095025A">
        <w:trPr>
          <w:trHeight w:hRule="exact" w:val="706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512A" w:rsidRPr="00F47F29" w:rsidRDefault="0037795B" w:rsidP="00F47F29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2A" w:rsidRPr="00F47F29" w:rsidRDefault="0037795B" w:rsidP="0037795B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795B">
              <w:rPr>
                <w:rFonts w:ascii="Times New Roman" w:eastAsia="宋体" w:hAnsi="Times New Roman" w:cs="Times New Roman" w:hint="eastAsia"/>
                <w:kern w:val="0"/>
                <w:sz w:val="22"/>
              </w:rPr>
              <w:t>空气滤料对</w:t>
            </w:r>
            <w:r w:rsidRPr="0037795B">
              <w:rPr>
                <w:rFonts w:ascii="Times New Roman" w:eastAsia="宋体" w:hAnsi="Times New Roman" w:cs="Times New Roman"/>
                <w:kern w:val="0"/>
                <w:sz w:val="22"/>
              </w:rPr>
              <w:t>20 nm~500 nm</w:t>
            </w:r>
            <w:r w:rsidRPr="0037795B">
              <w:rPr>
                <w:rFonts w:ascii="Times New Roman" w:eastAsia="宋体" w:hAnsi="Times New Roman" w:cs="Times New Roman"/>
                <w:kern w:val="0"/>
                <w:sz w:val="22"/>
              </w:rPr>
              <w:t>球形颗粒物过滤效率</w:t>
            </w:r>
            <w:r w:rsidRPr="0037795B">
              <w:rPr>
                <w:rFonts w:ascii="Times New Roman" w:eastAsia="宋体" w:hAnsi="Times New Roman" w:cs="Times New Roman" w:hint="eastAsia"/>
                <w:kern w:val="0"/>
                <w:sz w:val="22"/>
              </w:rPr>
              <w:t>试验方法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2A" w:rsidRPr="00F47F29" w:rsidRDefault="0037795B" w:rsidP="003779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团体标准</w:t>
            </w:r>
          </w:p>
        </w:tc>
        <w:tc>
          <w:tcPr>
            <w:tcW w:w="9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512A" w:rsidRPr="00F47F29" w:rsidRDefault="0037795B" w:rsidP="00F5512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795B">
              <w:rPr>
                <w:rFonts w:ascii="Times New Roman" w:eastAsia="宋体" w:hAnsi="Times New Roman" w:cs="Times New Roman"/>
                <w:kern w:val="0"/>
                <w:sz w:val="22"/>
              </w:rPr>
              <w:t>T/CECS 10136-2021</w:t>
            </w:r>
          </w:p>
        </w:tc>
      </w:tr>
    </w:tbl>
    <w:p w:rsidR="00160B5B" w:rsidRPr="00160B5B" w:rsidRDefault="00160B5B" w:rsidP="00160B5B">
      <w:pPr>
        <w:keepNext/>
        <w:keepLines/>
        <w:spacing w:before="120" w:after="120" w:line="578" w:lineRule="auto"/>
        <w:jc w:val="center"/>
        <w:outlineLvl w:val="0"/>
        <w:rPr>
          <w:rFonts w:ascii="Times New Roman" w:eastAsia="黑体" w:hAnsi="Times New Roman"/>
          <w:b/>
          <w:bCs/>
          <w:kern w:val="44"/>
          <w:sz w:val="32"/>
          <w:szCs w:val="44"/>
        </w:rPr>
      </w:pPr>
      <w:r w:rsidRPr="00160B5B">
        <w:rPr>
          <w:rFonts w:ascii="Times New Roman" w:eastAsia="黑体" w:hAnsi="Times New Roman" w:hint="eastAsia"/>
          <w:b/>
          <w:bCs/>
          <w:kern w:val="44"/>
          <w:sz w:val="32"/>
          <w:szCs w:val="44"/>
        </w:rPr>
        <w:t>五、主要证明目录</w:t>
      </w:r>
    </w:p>
    <w:tbl>
      <w:tblPr>
        <w:tblW w:w="14919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1560"/>
        <w:gridCol w:w="3260"/>
        <w:gridCol w:w="1974"/>
        <w:gridCol w:w="1428"/>
        <w:gridCol w:w="981"/>
        <w:gridCol w:w="861"/>
        <w:gridCol w:w="285"/>
        <w:gridCol w:w="2267"/>
        <w:gridCol w:w="1419"/>
      </w:tblGrid>
      <w:tr w:rsidR="00160B5B" w:rsidRPr="00160B5B" w:rsidTr="00054D58">
        <w:trPr>
          <w:trHeight w:hRule="exact" w:val="334"/>
        </w:trPr>
        <w:tc>
          <w:tcPr>
            <w:tcW w:w="149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0B5B" w:rsidRPr="00160B5B" w:rsidRDefault="00160B5B" w:rsidP="00160B5B">
            <w:pPr>
              <w:spacing w:line="260" w:lineRule="exact"/>
              <w:ind w:left="9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5.3</w:t>
            </w:r>
            <w:r w:rsidRPr="00160B5B">
              <w:rPr>
                <w:rFonts w:ascii="宋体" w:eastAsia="宋体" w:hAnsi="宋体" w:cs="宋体"/>
                <w:b/>
                <w:bCs/>
                <w:spacing w:val="-7"/>
                <w:kern w:val="0"/>
                <w:szCs w:val="21"/>
              </w:rPr>
              <w:t xml:space="preserve"> 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国家法律法规要求的行业批准文件目录（</w:t>
            </w:r>
            <w:r w:rsidRPr="00160B5B">
              <w:rPr>
                <w:rFonts w:ascii="Times New Roman" w:eastAsia="宋体" w:hAnsi="Times New Roman"/>
                <w:b/>
              </w:rPr>
              <w:t>限</w:t>
            </w:r>
            <w:r w:rsidRPr="00160B5B">
              <w:rPr>
                <w:rFonts w:ascii="Times New Roman" w:eastAsia="宋体" w:hAnsi="Times New Roman"/>
                <w:b/>
              </w:rPr>
              <w:t>10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个） </w:t>
            </w:r>
          </w:p>
        </w:tc>
      </w:tr>
      <w:tr w:rsidR="00160B5B" w:rsidRPr="00160B5B" w:rsidTr="00054D58">
        <w:trPr>
          <w:trHeight w:hRule="exact" w:val="328"/>
        </w:trPr>
        <w:tc>
          <w:tcPr>
            <w:tcW w:w="8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spacing w:line="261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spacing w:line="261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批准文件名称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spacing w:line="261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产品名称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spacing w:line="261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批准单位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spacing w:line="261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批准时间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160B5B" w:rsidP="00160B5B">
            <w:pPr>
              <w:spacing w:line="261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申请单位</w:t>
            </w:r>
          </w:p>
        </w:tc>
      </w:tr>
      <w:tr w:rsidR="00160B5B" w:rsidRPr="00160B5B" w:rsidTr="00054D58">
        <w:trPr>
          <w:trHeight w:hRule="exact" w:val="326"/>
        </w:trPr>
        <w:tc>
          <w:tcPr>
            <w:tcW w:w="8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0B5B" w:rsidRPr="00160B5B" w:rsidRDefault="00160B5B" w:rsidP="002E6903">
            <w:pPr>
              <w:jc w:val="center"/>
              <w:rPr>
                <w:rFonts w:ascii="Calibri" w:eastAsia="宋体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5B" w:rsidRPr="00160B5B" w:rsidRDefault="00160B5B" w:rsidP="002E6903">
            <w:pPr>
              <w:jc w:val="center"/>
              <w:rPr>
                <w:rFonts w:ascii="Calibri" w:eastAsia="宋体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5B" w:rsidRPr="00160B5B" w:rsidRDefault="00160B5B" w:rsidP="002E6903">
            <w:pPr>
              <w:jc w:val="center"/>
              <w:rPr>
                <w:rFonts w:ascii="Calibri" w:eastAsia="宋体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5B" w:rsidRPr="00160B5B" w:rsidRDefault="00160B5B" w:rsidP="002E6903">
            <w:pPr>
              <w:jc w:val="center"/>
              <w:rPr>
                <w:rFonts w:ascii="Calibri" w:eastAsia="宋体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5B" w:rsidRPr="00160B5B" w:rsidRDefault="00160B5B" w:rsidP="002E6903">
            <w:pPr>
              <w:jc w:val="center"/>
              <w:rPr>
                <w:rFonts w:ascii="Calibri" w:eastAsia="宋体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0B5B" w:rsidRPr="00160B5B" w:rsidRDefault="00160B5B" w:rsidP="002E6903">
            <w:pPr>
              <w:jc w:val="center"/>
              <w:rPr>
                <w:rFonts w:ascii="Calibri" w:eastAsia="宋体" w:hAnsi="Calibri" w:cs="Times New Roman"/>
                <w:kern w:val="0"/>
                <w:sz w:val="22"/>
                <w:lang w:eastAsia="en-US"/>
              </w:rPr>
            </w:pPr>
          </w:p>
        </w:tc>
      </w:tr>
      <w:tr w:rsidR="00160B5B" w:rsidRPr="00160B5B" w:rsidTr="00054D58">
        <w:trPr>
          <w:trHeight w:hRule="exact" w:val="328"/>
        </w:trPr>
        <w:tc>
          <w:tcPr>
            <w:tcW w:w="1491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0B5B" w:rsidRPr="00160B5B" w:rsidRDefault="00160B5B" w:rsidP="00160B5B">
            <w:pPr>
              <w:spacing w:line="277" w:lineRule="exact"/>
              <w:ind w:left="9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5.4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spacing w:val="-5"/>
                <w:kern w:val="0"/>
                <w:szCs w:val="21"/>
              </w:rPr>
              <w:t xml:space="preserve"> 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第三方评价证明目录（检测报告、结题验收证明、同行评议、成果鉴定证书等，限</w:t>
            </w:r>
            <w:r w:rsidRPr="00160B5B">
              <w:rPr>
                <w:rFonts w:ascii="Times New Roman" w:eastAsia="宋体" w:hAnsi="Times New Roman"/>
                <w:b/>
              </w:rPr>
              <w:t>10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个）</w:t>
            </w:r>
          </w:p>
        </w:tc>
      </w:tr>
      <w:tr w:rsidR="00160B5B" w:rsidRPr="00160B5B" w:rsidTr="00054D58">
        <w:trPr>
          <w:trHeight w:hRule="exact" w:val="559"/>
        </w:trPr>
        <w:tc>
          <w:tcPr>
            <w:tcW w:w="8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评价证明类别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bCs/>
                <w:spacing w:val="-12"/>
                <w:kern w:val="0"/>
                <w:szCs w:val="21"/>
              </w:rPr>
              <w:t>第三方单位</w:t>
            </w:r>
            <w:r w:rsidRPr="00160B5B">
              <w:rPr>
                <w:rFonts w:ascii="宋体" w:eastAsia="宋体" w:hAnsi="宋体" w:cs="宋体"/>
                <w:b/>
                <w:bCs/>
                <w:spacing w:val="-12"/>
                <w:kern w:val="0"/>
                <w:szCs w:val="21"/>
                <w:lang w:eastAsia="en-US"/>
              </w:rPr>
              <w:t>（人）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评价时间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160B5B" w:rsidP="00160B5B">
            <w:pPr>
              <w:spacing w:line="238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评价结论（意见）摘要</w:t>
            </w:r>
          </w:p>
          <w:p w:rsidR="00160B5B" w:rsidRPr="00160B5B" w:rsidRDefault="00160B5B" w:rsidP="00160B5B">
            <w:pPr>
              <w:spacing w:line="289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（限</w:t>
            </w:r>
            <w:r w:rsidRPr="00160B5B">
              <w:rPr>
                <w:rFonts w:ascii="宋体" w:eastAsia="宋体" w:hAnsi="宋体" w:cs="宋体"/>
                <w:b/>
                <w:bCs/>
                <w:spacing w:val="-53"/>
                <w:kern w:val="0"/>
                <w:szCs w:val="21"/>
              </w:rPr>
              <w:t xml:space="preserve"> 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30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Cs w:val="21"/>
              </w:rPr>
              <w:t xml:space="preserve"> 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字）</w:t>
            </w:r>
          </w:p>
        </w:tc>
      </w:tr>
      <w:tr w:rsidR="00160B5B" w:rsidRPr="00160B5B" w:rsidTr="00054D58">
        <w:trPr>
          <w:trHeight w:hRule="exact" w:val="1444"/>
        </w:trPr>
        <w:tc>
          <w:tcPr>
            <w:tcW w:w="8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160B5B">
              <w:rPr>
                <w:rFonts w:ascii="Times New Roman" w:eastAsia="宋体" w:hAnsi="Calibri" w:cs="Times New Roman"/>
                <w:kern w:val="0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B60E92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成果鉴定证书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B60E92" w:rsidP="00F47F2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宽温微纳米细颗粒物稀释与计数系统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B60E92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中国航天科技集团有限公司</w:t>
            </w:r>
            <w:r w:rsidR="00054D58">
              <w:rPr>
                <w:rFonts w:ascii="宋体" w:eastAsia="宋体" w:hAnsi="宋体" w:cs="宋体"/>
                <w:kern w:val="0"/>
                <w:szCs w:val="21"/>
              </w:rPr>
              <w:t>研究发展部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054D5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60B5B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  <w:r w:rsidR="00054D58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  <w:r w:rsidRPr="00160B5B">
              <w:rPr>
                <w:rFonts w:ascii="Times New Roman" w:hAnsi="Times New Roman" w:cs="Times New Roman"/>
                <w:kern w:val="0"/>
                <w:szCs w:val="21"/>
              </w:rPr>
              <w:t>-</w:t>
            </w:r>
            <w:r w:rsidR="00054D58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  <w:r w:rsidRPr="00160B5B">
              <w:rPr>
                <w:rFonts w:ascii="Times New Roman" w:hAnsi="Times New Roman" w:cs="Times New Roman"/>
                <w:kern w:val="0"/>
                <w:szCs w:val="21"/>
              </w:rPr>
              <w:t>-</w:t>
            </w:r>
            <w:r w:rsidR="00054D58">
              <w:rPr>
                <w:rFonts w:ascii="Times New Roman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054D58" w:rsidP="00054D58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鉴定委员会一致</w:t>
            </w:r>
            <w:r w:rsidR="00160B5B" w:rsidRPr="00160B5B">
              <w:rPr>
                <w:rFonts w:ascii="宋体" w:eastAsia="宋体" w:hAnsi="宋体" w:cs="宋体" w:hint="eastAsia"/>
                <w:kern w:val="0"/>
                <w:szCs w:val="21"/>
              </w:rPr>
              <w:t>认为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该成果基础性强，创新性显著，拥有自主产权，具有广泛应用前景和重要的经济和社会效益，同意通过科技成果鉴定</w:t>
            </w:r>
            <w:r w:rsidR="00160B5B" w:rsidRPr="00160B5B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160B5B" w:rsidRPr="00160B5B" w:rsidRDefault="00160B5B" w:rsidP="00160B5B">
      <w:pPr>
        <w:keepNext/>
        <w:keepLines/>
        <w:spacing w:before="120" w:after="120" w:line="578" w:lineRule="auto"/>
        <w:jc w:val="center"/>
        <w:outlineLvl w:val="0"/>
        <w:rPr>
          <w:rFonts w:ascii="Times New Roman" w:eastAsia="黑体" w:hAnsi="Times New Roman"/>
          <w:b/>
          <w:bCs/>
          <w:kern w:val="44"/>
          <w:sz w:val="32"/>
          <w:szCs w:val="44"/>
        </w:rPr>
      </w:pPr>
      <w:r w:rsidRPr="00160B5B">
        <w:rPr>
          <w:rFonts w:ascii="Times New Roman" w:eastAsia="黑体" w:hAnsi="Times New Roman" w:hint="eastAsia"/>
          <w:b/>
          <w:bCs/>
          <w:kern w:val="44"/>
          <w:sz w:val="32"/>
          <w:szCs w:val="44"/>
        </w:rPr>
        <w:t>五、主要证明目录</w:t>
      </w:r>
    </w:p>
    <w:tbl>
      <w:tblPr>
        <w:tblW w:w="14907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132"/>
        <w:gridCol w:w="1418"/>
        <w:gridCol w:w="1133"/>
        <w:gridCol w:w="3161"/>
        <w:gridCol w:w="524"/>
        <w:gridCol w:w="1550"/>
        <w:gridCol w:w="1572"/>
        <w:gridCol w:w="847"/>
        <w:gridCol w:w="709"/>
        <w:gridCol w:w="994"/>
        <w:gridCol w:w="572"/>
        <w:gridCol w:w="1549"/>
      </w:tblGrid>
      <w:tr w:rsidR="00160B5B" w:rsidRPr="00160B5B" w:rsidTr="00E109D0">
        <w:trPr>
          <w:trHeight w:hRule="exact" w:val="334"/>
        </w:trPr>
        <w:tc>
          <w:tcPr>
            <w:tcW w:w="1490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0B5B" w:rsidRPr="00160B5B" w:rsidRDefault="00160B5B" w:rsidP="00160B5B">
            <w:pPr>
              <w:spacing w:line="260" w:lineRule="exact"/>
              <w:ind w:left="9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5.5</w:t>
            </w:r>
            <w:r w:rsidRPr="00160B5B">
              <w:rPr>
                <w:rFonts w:ascii="宋体" w:eastAsia="宋体" w:hAnsi="宋体" w:cs="宋体"/>
                <w:b/>
                <w:bCs/>
                <w:spacing w:val="-55"/>
                <w:kern w:val="0"/>
                <w:szCs w:val="21"/>
              </w:rPr>
              <w:t xml:space="preserve"> 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近三年直接经济效益证明目录（限</w:t>
            </w:r>
            <w:r w:rsidRPr="00160B5B">
              <w:rPr>
                <w:rFonts w:ascii="宋体" w:eastAsia="宋体" w:hAnsi="宋体" w:cs="宋体"/>
                <w:b/>
                <w:bCs/>
                <w:spacing w:val="-55"/>
                <w:kern w:val="0"/>
                <w:szCs w:val="21"/>
              </w:rPr>
              <w:t xml:space="preserve"> 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10</w:t>
            </w:r>
            <w:r w:rsidR="00F8783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个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）</w:t>
            </w:r>
            <w:r w:rsidRPr="00160B5B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 xml:space="preserve"> </w:t>
            </w:r>
          </w:p>
        </w:tc>
      </w:tr>
      <w:tr w:rsidR="00160B5B" w:rsidRPr="00160B5B" w:rsidTr="00E109D0">
        <w:trPr>
          <w:trHeight w:hRule="exact" w:val="328"/>
        </w:trPr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8783E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8783E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8783E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8783E">
              <w:rPr>
                <w:rFonts w:ascii="宋体" w:eastAsia="宋体" w:hAnsi="宋体" w:cs="宋体" w:hint="eastAsia"/>
                <w:b/>
                <w:kern w:val="0"/>
                <w:szCs w:val="21"/>
              </w:rPr>
              <w:t>证明材料种类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8783E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8783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  <w:r w:rsidR="00160B5B"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（限</w:t>
            </w:r>
            <w:r w:rsidR="00160B5B" w:rsidRPr="00160B5B">
              <w:rPr>
                <w:rFonts w:ascii="宋体" w:eastAsia="宋体" w:hAnsi="宋体" w:cs="宋体"/>
                <w:b/>
                <w:bCs/>
                <w:spacing w:val="-54"/>
                <w:kern w:val="0"/>
                <w:szCs w:val="21"/>
                <w:lang w:eastAsia="en-US"/>
              </w:rPr>
              <w:t xml:space="preserve"> </w:t>
            </w:r>
            <w:r w:rsidR="00160B5B"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  <w:lang w:eastAsia="en-US"/>
              </w:rPr>
              <w:t>20</w:t>
            </w:r>
            <w:r w:rsidR="00160B5B" w:rsidRPr="00160B5B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Cs w:val="21"/>
                <w:lang w:eastAsia="en-US"/>
              </w:rPr>
              <w:t xml:space="preserve"> </w:t>
            </w:r>
            <w:r w:rsidR="00160B5B"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字）</w:t>
            </w:r>
          </w:p>
        </w:tc>
        <w:tc>
          <w:tcPr>
            <w:tcW w:w="4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8783E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8783E">
              <w:rPr>
                <w:rFonts w:ascii="宋体" w:eastAsia="宋体" w:hAnsi="宋体" w:cs="宋体" w:hint="eastAsia"/>
                <w:b/>
                <w:kern w:val="0"/>
                <w:szCs w:val="21"/>
              </w:rPr>
              <w:t>证明方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8783E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8783E">
              <w:rPr>
                <w:rFonts w:ascii="宋体" w:eastAsia="宋体" w:hAnsi="宋体" w:cs="宋体" w:hint="eastAsia"/>
                <w:b/>
                <w:kern w:val="0"/>
                <w:szCs w:val="21"/>
              </w:rPr>
              <w:t>效益产生日期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F8783E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8783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项目收入</w:t>
            </w:r>
            <w:r w:rsidR="00160B5B"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（</w:t>
            </w:r>
            <w:r w:rsidRPr="00F8783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万元</w:t>
            </w:r>
            <w:r w:rsidR="00160B5B"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）</w:t>
            </w:r>
          </w:p>
        </w:tc>
      </w:tr>
      <w:tr w:rsidR="00C50C08" w:rsidRPr="00160B5B" w:rsidTr="00E109D0">
        <w:trPr>
          <w:trHeight w:hRule="exact" w:val="638"/>
        </w:trPr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08" w:rsidRPr="003C7D3D" w:rsidRDefault="00C50C08" w:rsidP="00C50C0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 w:rsidRPr="003C7D3D">
              <w:rPr>
                <w:rFonts w:ascii="Times New Roman" w:eastAsia="宋体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08" w:rsidRPr="003C7D3D" w:rsidRDefault="00937D77" w:rsidP="00C50C0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3D">
              <w:rPr>
                <w:rFonts w:ascii="Times New Roman" w:eastAsia="宋体" w:hAnsi="Times New Roman" w:cs="Times New Roman"/>
                <w:kern w:val="0"/>
                <w:szCs w:val="21"/>
              </w:rPr>
              <w:t>项目收入明细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08" w:rsidRPr="003C7D3D" w:rsidRDefault="00937D77" w:rsidP="00C50C0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3D">
              <w:rPr>
                <w:rFonts w:ascii="Times New Roman" w:eastAsia="宋体" w:hAnsi="Times New Roman" w:cs="Times New Roman"/>
                <w:kern w:val="0"/>
                <w:szCs w:val="21"/>
              </w:rPr>
              <w:t>产品销售合同</w:t>
            </w:r>
          </w:p>
        </w:tc>
        <w:tc>
          <w:tcPr>
            <w:tcW w:w="4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08" w:rsidRPr="003C7D3D" w:rsidRDefault="00937D77" w:rsidP="00C50C08">
            <w:pPr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  <w:r w:rsidRPr="003C7D3D">
              <w:rPr>
                <w:rFonts w:ascii="Times New Roman" w:eastAsia="宋体" w:hAnsi="Times New Roman" w:cs="Times New Roman"/>
              </w:rPr>
              <w:t>北京雪迪龙科技股份有限公司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08" w:rsidRPr="003C7D3D" w:rsidRDefault="00937D77" w:rsidP="00054D5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3D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="00054D58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3C7D3D">
              <w:rPr>
                <w:rFonts w:ascii="Times New Roman" w:eastAsia="宋体" w:hAnsi="Times New Roman" w:cs="Times New Roman"/>
                <w:kern w:val="0"/>
                <w:szCs w:val="21"/>
              </w:rPr>
              <w:t>.1.1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50C08" w:rsidRPr="003C7D3D" w:rsidRDefault="00E42333" w:rsidP="00C50C0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98800</w:t>
            </w:r>
          </w:p>
        </w:tc>
      </w:tr>
      <w:tr w:rsidR="00937D77" w:rsidRPr="00160B5B" w:rsidTr="00E109D0">
        <w:trPr>
          <w:trHeight w:hRule="exact" w:val="638"/>
        </w:trPr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D77" w:rsidRPr="003C7D3D" w:rsidRDefault="00937D77" w:rsidP="00C50C08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3C7D3D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D77" w:rsidRPr="003C7D3D" w:rsidRDefault="00937D77" w:rsidP="00C50C0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3D">
              <w:rPr>
                <w:rFonts w:ascii="Times New Roman" w:eastAsia="宋体" w:hAnsi="Times New Roman" w:cs="Times New Roman"/>
                <w:kern w:val="0"/>
                <w:szCs w:val="21"/>
              </w:rPr>
              <w:t>项目收入明细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D77" w:rsidRPr="003C7D3D" w:rsidRDefault="00937D77" w:rsidP="00C50C0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3D">
              <w:rPr>
                <w:rFonts w:ascii="Times New Roman" w:eastAsia="宋体" w:hAnsi="Times New Roman" w:cs="Times New Roman"/>
                <w:kern w:val="0"/>
                <w:szCs w:val="21"/>
              </w:rPr>
              <w:t>产品销售合同</w:t>
            </w:r>
          </w:p>
        </w:tc>
        <w:tc>
          <w:tcPr>
            <w:tcW w:w="4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D77" w:rsidRPr="003C7D3D" w:rsidRDefault="00937D77" w:rsidP="00C50C08">
            <w:pPr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  <w:r w:rsidRPr="003C7D3D">
              <w:rPr>
                <w:rFonts w:ascii="Times New Roman" w:eastAsia="宋体" w:hAnsi="Times New Roman" w:cs="Times New Roman"/>
              </w:rPr>
              <w:t>北京和润恺安科技发展股份有限公司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D77" w:rsidRPr="003C7D3D" w:rsidRDefault="00937D77" w:rsidP="00054D5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3D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="00054D58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3C7D3D">
              <w:rPr>
                <w:rFonts w:ascii="Times New Roman" w:eastAsia="宋体" w:hAnsi="Times New Roman" w:cs="Times New Roman"/>
                <w:kern w:val="0"/>
                <w:szCs w:val="21"/>
              </w:rPr>
              <w:t>.1.1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D77" w:rsidRPr="003C7D3D" w:rsidRDefault="00575F69" w:rsidP="00E42333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E42333">
              <w:rPr>
                <w:rFonts w:ascii="Times New Roman" w:eastAsia="宋体" w:hAnsi="Times New Roman" w:cs="Times New Roman"/>
                <w:kern w:val="0"/>
                <w:szCs w:val="21"/>
              </w:rPr>
              <w:t>68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</w:t>
            </w:r>
          </w:p>
        </w:tc>
      </w:tr>
      <w:tr w:rsidR="00160B5B" w:rsidRPr="00160B5B" w:rsidTr="00E109D0">
        <w:trPr>
          <w:trHeight w:hRule="exact" w:val="326"/>
        </w:trPr>
        <w:tc>
          <w:tcPr>
            <w:tcW w:w="12786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0B5B" w:rsidRPr="00160B5B" w:rsidRDefault="00160B5B" w:rsidP="00160B5B">
            <w:pPr>
              <w:spacing w:line="260" w:lineRule="exact"/>
              <w:ind w:left="9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0B5B" w:rsidRPr="00160B5B" w:rsidRDefault="00A87A01" w:rsidP="00E42333">
            <w:pPr>
              <w:spacing w:line="260" w:lineRule="exact"/>
              <w:ind w:left="9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合计</w:t>
            </w:r>
            <w:r w:rsidR="00160B5B"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：</w:t>
            </w:r>
            <w:r w:rsidR="00E4233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12560</w:t>
            </w:r>
          </w:p>
        </w:tc>
      </w:tr>
      <w:tr w:rsidR="00160B5B" w:rsidRPr="00160B5B" w:rsidTr="00E109D0">
        <w:trPr>
          <w:trHeight w:hRule="exact" w:val="328"/>
        </w:trPr>
        <w:tc>
          <w:tcPr>
            <w:tcW w:w="14907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0B5B" w:rsidRPr="00160B5B" w:rsidRDefault="00160B5B" w:rsidP="00160B5B">
            <w:pPr>
              <w:spacing w:line="261" w:lineRule="exact"/>
              <w:ind w:left="9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5.6 应用证明材料目录（限10</w:t>
            </w:r>
            <w:r w:rsidR="00F67EC0">
              <w:rPr>
                <w:rFonts w:ascii="宋体" w:eastAsia="宋体" w:hAnsi="宋体" w:cs="宋体" w:hint="eastAsia"/>
                <w:b/>
                <w:bCs/>
                <w:spacing w:val="-16"/>
                <w:kern w:val="0"/>
                <w:szCs w:val="21"/>
              </w:rPr>
              <w:t>个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）</w:t>
            </w:r>
          </w:p>
        </w:tc>
      </w:tr>
      <w:tr w:rsidR="00160B5B" w:rsidRPr="00160B5B" w:rsidTr="00F67EC0">
        <w:trPr>
          <w:trHeight w:hRule="exact" w:val="950"/>
        </w:trPr>
        <w:tc>
          <w:tcPr>
            <w:tcW w:w="8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67EC0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67EC0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67EC0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67EC0">
              <w:rPr>
                <w:rFonts w:ascii="宋体" w:eastAsia="宋体" w:hAnsi="宋体" w:cs="宋体" w:hint="eastAsia"/>
                <w:b/>
                <w:kern w:val="0"/>
                <w:szCs w:val="21"/>
              </w:rPr>
              <w:t>应用单位名称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67EC0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67EC0">
              <w:rPr>
                <w:rFonts w:ascii="宋体" w:eastAsia="宋体" w:hAnsi="宋体" w:cs="宋体" w:hint="eastAsia"/>
                <w:b/>
                <w:kern w:val="0"/>
                <w:szCs w:val="21"/>
              </w:rPr>
              <w:t>应用成果名称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67EC0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67EC0">
              <w:rPr>
                <w:rFonts w:ascii="宋体" w:eastAsia="宋体" w:hAnsi="宋体" w:cs="宋体" w:hint="eastAsia"/>
                <w:b/>
                <w:kern w:val="0"/>
                <w:szCs w:val="21"/>
              </w:rPr>
              <w:t>应用单位联系人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67EC0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67EC0">
              <w:rPr>
                <w:rFonts w:ascii="宋体" w:eastAsia="宋体" w:hAnsi="宋体" w:cs="宋体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67EC0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67EC0">
              <w:rPr>
                <w:rFonts w:ascii="宋体" w:eastAsia="宋体" w:hAnsi="宋体" w:cs="宋体" w:hint="eastAsia"/>
                <w:b/>
                <w:kern w:val="0"/>
                <w:szCs w:val="21"/>
              </w:rPr>
              <w:t>应用起始时间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F67EC0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F67EC0">
              <w:rPr>
                <w:rFonts w:ascii="宋体" w:eastAsia="宋体" w:hAnsi="宋体" w:cs="宋体" w:hint="eastAsia"/>
                <w:b/>
                <w:kern w:val="0"/>
                <w:szCs w:val="21"/>
              </w:rPr>
              <w:t>应用完成时间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应用单位产生</w:t>
            </w:r>
          </w:p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的经济效益</w:t>
            </w:r>
          </w:p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（</w:t>
            </w:r>
            <w:r w:rsidR="00F67EC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万元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）</w:t>
            </w:r>
          </w:p>
        </w:tc>
      </w:tr>
      <w:tr w:rsidR="0086232B" w:rsidRPr="00160B5B" w:rsidTr="00F67EC0">
        <w:trPr>
          <w:trHeight w:hRule="exact" w:val="647"/>
        </w:trPr>
        <w:tc>
          <w:tcPr>
            <w:tcW w:w="8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32B" w:rsidRPr="00160B5B" w:rsidRDefault="007B2AD3" w:rsidP="0086232B">
            <w:pPr>
              <w:jc w:val="center"/>
              <w:rPr>
                <w:rFonts w:ascii="宋体" w:eastAsia="宋体" w:hAnsi="Calibri" w:cs="Times New Roman"/>
                <w:kern w:val="0"/>
              </w:rPr>
            </w:pPr>
            <w:r>
              <w:rPr>
                <w:rFonts w:ascii="宋体" w:eastAsia="宋体" w:hAnsi="Calibri" w:cs="Times New Roman"/>
                <w:kern w:val="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32B" w:rsidRPr="00160B5B" w:rsidRDefault="003C7D3D" w:rsidP="0086232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苏州市苏信净化设备厂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32B" w:rsidRPr="00160B5B" w:rsidRDefault="003C7D3D" w:rsidP="0086232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宽温微纳米颗粒物稀释与计数系统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32B" w:rsidRPr="00160B5B" w:rsidRDefault="003C7D3D" w:rsidP="0086232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D3D">
              <w:rPr>
                <w:rFonts w:ascii="宋体" w:eastAsia="宋体" w:hAnsi="宋体" w:cs="宋体"/>
                <w:kern w:val="0"/>
                <w:szCs w:val="21"/>
              </w:rPr>
              <w:t>惠旅锋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32B" w:rsidRPr="00160B5B" w:rsidRDefault="003C7D3D" w:rsidP="0086232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61A02">
              <w:rPr>
                <w:rFonts w:ascii="Times New Roman" w:hAnsi="Times New Roman"/>
              </w:rPr>
              <w:t>0521-67547035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32B" w:rsidRPr="00160B5B" w:rsidRDefault="003C7D3D" w:rsidP="0086232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015年4月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32B" w:rsidRPr="00160B5B" w:rsidRDefault="003C7D3D" w:rsidP="0086232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017年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9月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232B" w:rsidRPr="00160B5B" w:rsidRDefault="0086232B" w:rsidP="0086232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</w:p>
        </w:tc>
      </w:tr>
    </w:tbl>
    <w:p w:rsidR="00160B5B" w:rsidRPr="00160B5B" w:rsidRDefault="00160B5B" w:rsidP="00160B5B">
      <w:pPr>
        <w:spacing w:line="300" w:lineRule="auto"/>
        <w:rPr>
          <w:rFonts w:ascii="Times New Roman" w:eastAsia="宋体" w:hAnsi="Times New Roman"/>
        </w:rPr>
      </w:pPr>
      <w:r w:rsidRPr="00160B5B">
        <w:rPr>
          <w:rFonts w:ascii="Times New Roman" w:eastAsia="宋体" w:hAnsi="Times New Roman"/>
        </w:rPr>
        <w:br w:type="page"/>
      </w:r>
    </w:p>
    <w:p w:rsidR="00160B5B" w:rsidRPr="00160B5B" w:rsidRDefault="00160B5B" w:rsidP="00160B5B">
      <w:pPr>
        <w:keepNext/>
        <w:keepLines/>
        <w:spacing w:before="120" w:after="120" w:line="578" w:lineRule="auto"/>
        <w:jc w:val="center"/>
        <w:outlineLvl w:val="0"/>
        <w:rPr>
          <w:rFonts w:ascii="Times New Roman" w:eastAsia="黑体" w:hAnsi="Times New Roman"/>
          <w:b/>
          <w:bCs/>
          <w:kern w:val="44"/>
          <w:sz w:val="32"/>
          <w:szCs w:val="44"/>
        </w:rPr>
      </w:pPr>
      <w:r w:rsidRPr="00160B5B">
        <w:rPr>
          <w:rFonts w:ascii="Times New Roman" w:eastAsia="黑体" w:hAnsi="Times New Roman" w:hint="eastAsia"/>
          <w:b/>
          <w:bCs/>
          <w:kern w:val="44"/>
          <w:sz w:val="32"/>
          <w:szCs w:val="44"/>
        </w:rPr>
        <w:lastRenderedPageBreak/>
        <w:t>五、主要证明目录</w:t>
      </w:r>
    </w:p>
    <w:tbl>
      <w:tblPr>
        <w:tblW w:w="1448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893"/>
        <w:gridCol w:w="1276"/>
        <w:gridCol w:w="992"/>
        <w:gridCol w:w="992"/>
        <w:gridCol w:w="1276"/>
        <w:gridCol w:w="992"/>
        <w:gridCol w:w="1418"/>
        <w:gridCol w:w="679"/>
        <w:gridCol w:w="709"/>
        <w:gridCol w:w="709"/>
        <w:gridCol w:w="1276"/>
        <w:gridCol w:w="567"/>
        <w:gridCol w:w="29"/>
      </w:tblGrid>
      <w:tr w:rsidR="00160B5B" w:rsidRPr="00160B5B" w:rsidTr="00AF47F1">
        <w:trPr>
          <w:trHeight w:hRule="exact" w:val="338"/>
        </w:trPr>
        <w:tc>
          <w:tcPr>
            <w:tcW w:w="68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0B5B" w:rsidRPr="00160B5B" w:rsidRDefault="00160B5B" w:rsidP="00160B5B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 xml:space="preserve">5.7 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代表性论文、著作发表情况（限 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10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spacing w:val="-5"/>
                <w:kern w:val="0"/>
                <w:szCs w:val="21"/>
              </w:rPr>
              <w:t xml:space="preserve"> 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篇）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检索机构</w:t>
            </w:r>
          </w:p>
        </w:tc>
        <w:tc>
          <w:tcPr>
            <w:tcW w:w="6379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0B5B" w:rsidRPr="00160B5B" w:rsidRDefault="00160B5B" w:rsidP="00160B5B">
            <w:pPr>
              <w:jc w:val="left"/>
              <w:rPr>
                <w:rFonts w:ascii="Calibri" w:eastAsia="宋体" w:hAnsi="Calibri" w:cs="Times New Roman"/>
                <w:kern w:val="0"/>
                <w:sz w:val="22"/>
                <w:lang w:eastAsia="en-US"/>
              </w:rPr>
            </w:pPr>
          </w:p>
        </w:tc>
      </w:tr>
      <w:tr w:rsidR="00160B5B" w:rsidRPr="00160B5B" w:rsidTr="00AF47F1">
        <w:trPr>
          <w:gridAfter w:val="1"/>
          <w:wAfter w:w="29" w:type="dxa"/>
          <w:trHeight w:hRule="exact" w:val="950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论文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(</w:t>
            </w:r>
            <w:r w:rsidRPr="00160B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著作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)</w:t>
            </w:r>
            <w:r w:rsidRPr="00160B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刊名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/</w:t>
            </w:r>
            <w:r w:rsidRPr="00160B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出版社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影响因子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60B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发表时间</w:t>
            </w:r>
          </w:p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(</w:t>
            </w:r>
            <w:r w:rsidRPr="00160B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年月日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通讯作者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第一作者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60B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论文全部</w:t>
            </w:r>
          </w:p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bCs/>
                <w:spacing w:val="1"/>
                <w:w w:val="99"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Times New Roman"/>
                <w:b/>
                <w:kern w:val="0"/>
                <w:szCs w:val="21"/>
                <w:lang w:eastAsia="en-US"/>
              </w:rPr>
              <w:t>SCI</w:t>
            </w:r>
          </w:p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他引次数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Times New Roman"/>
                <w:b/>
                <w:kern w:val="0"/>
                <w:szCs w:val="21"/>
                <w:lang w:eastAsia="en-US"/>
              </w:rPr>
              <w:t>EI</w:t>
            </w:r>
          </w:p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他引次数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他引总次数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年卷期页码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160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是否国内完成</w:t>
            </w:r>
          </w:p>
        </w:tc>
      </w:tr>
      <w:tr w:rsidR="00160B5B" w:rsidRPr="00160B5B" w:rsidTr="00AF47F1">
        <w:trPr>
          <w:gridAfter w:val="1"/>
          <w:wAfter w:w="29" w:type="dxa"/>
          <w:trHeight w:hRule="exact" w:val="282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160B5B">
              <w:rPr>
                <w:rFonts w:ascii="Calibri" w:eastAsia="宋体" w:hAnsi="Calibri" w:cs="Times New Roman" w:hint="eastAsia"/>
                <w:kern w:val="0"/>
                <w:sz w:val="22"/>
              </w:rPr>
              <w:t>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92" w:rsidRPr="00B12792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Morphological and nanostructure</w:t>
            </w:r>
          </w:p>
          <w:p w:rsidR="00B12792" w:rsidRPr="00B12792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characteristics of soot particles</w:t>
            </w:r>
          </w:p>
          <w:p w:rsidR="00B12792" w:rsidRPr="00B12792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emitted from a jet-stirred reactor</w:t>
            </w:r>
          </w:p>
          <w:p w:rsidR="00160B5B" w:rsidRPr="0045025B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burning aviation fuel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45025B" w:rsidRDefault="00B12792" w:rsidP="00160B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szCs w:val="21"/>
              </w:rPr>
              <w:t>Combustion and Flame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45025B" w:rsidRDefault="00AF47F1" w:rsidP="00160B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.767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45025B" w:rsidRDefault="00AF47F1" w:rsidP="00160B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45025B" w:rsidRDefault="0045025B" w:rsidP="00160B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45025B">
              <w:rPr>
                <w:rFonts w:ascii="Times New Roman" w:eastAsia="宋体" w:hAnsi="Times New Roman" w:cs="Times New Roman"/>
                <w:szCs w:val="21"/>
              </w:rPr>
              <w:t>Longfei Chen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45025B" w:rsidRDefault="00B12792" w:rsidP="00160B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Xuehuan Hu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45025B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Xuehuan Hu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 xml:space="preserve">; </w:t>
            </w:r>
            <w:r>
              <w:rPr>
                <w:rFonts w:ascii="Times New Roman" w:eastAsia="宋体" w:hAnsi="Times New Roman" w:cs="Times New Roman"/>
                <w:szCs w:val="21"/>
              </w:rPr>
              <w:t>Longfei Chen</w:t>
            </w:r>
            <w:r w:rsidR="0028777A">
              <w:rPr>
                <w:rFonts w:ascii="Times New Roman" w:eastAsia="宋体" w:hAnsi="Times New Roman" w:cs="Times New Roman"/>
                <w:szCs w:val="21"/>
              </w:rPr>
              <w:t>*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 xml:space="preserve">; </w:t>
            </w:r>
            <w:r>
              <w:rPr>
                <w:rFonts w:ascii="Times New Roman" w:eastAsia="宋体" w:hAnsi="Times New Roman" w:cs="Times New Roman"/>
                <w:szCs w:val="21"/>
              </w:rPr>
              <w:t>Yong Huang; Chi Zhang; Fatemeh Salehi; Rui Chen; Roy M. Harrison; Jinglei Xu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45025B" w:rsidRDefault="00B12792" w:rsidP="00160B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45025B" w:rsidRDefault="00160B5B" w:rsidP="00160B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45025B" w:rsidRDefault="00160B5B" w:rsidP="00160B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45025B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236</w:t>
            </w:r>
            <w:r w:rsidR="003C7D3D" w:rsidRPr="0045025B">
              <w:rPr>
                <w:rFonts w:ascii="Times New Roman" w:eastAsia="宋体" w:hAnsi="Times New Roman" w:cs="Times New Roman"/>
                <w:szCs w:val="21"/>
              </w:rPr>
              <w:t xml:space="preserve">: </w:t>
            </w:r>
            <w:r>
              <w:rPr>
                <w:rFonts w:ascii="Times New Roman" w:eastAsia="宋体" w:hAnsi="Times New Roman" w:cs="Times New Roman"/>
                <w:szCs w:val="21"/>
              </w:rPr>
              <w:t>111760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45025B" w:rsidRDefault="00051C56" w:rsidP="00160B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5025B">
              <w:rPr>
                <w:rFonts w:ascii="Times New Roman" w:eastAsia="宋体" w:hAnsi="Times New Roman" w:cs="Times New Roman"/>
                <w:kern w:val="0"/>
                <w:sz w:val="22"/>
              </w:rPr>
              <w:t>是</w:t>
            </w:r>
          </w:p>
        </w:tc>
      </w:tr>
      <w:tr w:rsidR="00051C56" w:rsidRPr="00160B5B" w:rsidTr="00AF47F1">
        <w:trPr>
          <w:gridAfter w:val="1"/>
          <w:wAfter w:w="29" w:type="dxa"/>
          <w:trHeight w:hRule="exact" w:val="1989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160B5B" w:rsidRDefault="00051C56" w:rsidP="00051C56">
            <w:pPr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160B5B">
              <w:rPr>
                <w:rFonts w:ascii="Calibri" w:eastAsia="宋体" w:hAnsi="Calibri" w:cs="Times New Roman" w:hint="eastAsia"/>
                <w:kern w:val="0"/>
                <w:sz w:val="22"/>
              </w:rPr>
              <w:t>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92" w:rsidRPr="00B12792" w:rsidRDefault="00B12792" w:rsidP="00B12792">
            <w:pPr>
              <w:adjustRightInd w:val="0"/>
              <w:spacing w:after="50"/>
              <w:jc w:val="center"/>
              <w:outlineLvl w:val="1"/>
              <w:rPr>
                <w:rFonts w:ascii="Times New Roman" w:eastAsia="宋体" w:hAnsi="Times New Roman" w:cs="Times New Roman"/>
                <w:szCs w:val="21"/>
              </w:rPr>
            </w:pPr>
            <w:r w:rsidRPr="00B12792">
              <w:rPr>
                <w:rFonts w:ascii="Times New Roman" w:eastAsia="宋体" w:hAnsi="Times New Roman" w:cs="Times New Roman"/>
                <w:szCs w:val="21"/>
              </w:rPr>
              <w:t>Impacts of alternative fuels on</w:t>
            </w:r>
          </w:p>
          <w:p w:rsidR="00B12792" w:rsidRPr="00B12792" w:rsidRDefault="00B12792" w:rsidP="00B12792">
            <w:pPr>
              <w:adjustRightInd w:val="0"/>
              <w:spacing w:after="50"/>
              <w:jc w:val="center"/>
              <w:outlineLvl w:val="1"/>
              <w:rPr>
                <w:rFonts w:ascii="Times New Roman" w:eastAsia="宋体" w:hAnsi="Times New Roman" w:cs="Times New Roman"/>
                <w:szCs w:val="21"/>
              </w:rPr>
            </w:pPr>
            <w:r w:rsidRPr="00B12792">
              <w:rPr>
                <w:rFonts w:ascii="Times New Roman" w:eastAsia="宋体" w:hAnsi="Times New Roman" w:cs="Times New Roman"/>
                <w:szCs w:val="21"/>
              </w:rPr>
              <w:t>morphological and nanostructural</w:t>
            </w:r>
          </w:p>
          <w:p w:rsidR="00051C56" w:rsidRPr="00B12792" w:rsidRDefault="00B12792" w:rsidP="00B12792">
            <w:pPr>
              <w:adjustRightInd w:val="0"/>
              <w:spacing w:after="50"/>
              <w:jc w:val="center"/>
              <w:outlineLvl w:val="1"/>
              <w:rPr>
                <w:rFonts w:ascii="Times New Roman" w:eastAsia="宋体" w:hAnsi="Times New Roman" w:cs="Times New Roman"/>
                <w:szCs w:val="21"/>
              </w:rPr>
            </w:pPr>
            <w:r w:rsidRPr="00B12792">
              <w:rPr>
                <w:rFonts w:ascii="Times New Roman" w:eastAsia="宋体" w:hAnsi="Times New Roman" w:cs="Times New Roman"/>
                <w:szCs w:val="21"/>
              </w:rPr>
              <w:t>charact</w:t>
            </w:r>
            <w:r>
              <w:rPr>
                <w:rFonts w:ascii="Times New Roman" w:eastAsia="宋体" w:hAnsi="Times New Roman" w:cs="Times New Roman"/>
                <w:szCs w:val="21"/>
              </w:rPr>
              <w:t>eristics of soot emissions from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B12792">
              <w:rPr>
                <w:rFonts w:ascii="Times New Roman" w:eastAsia="宋体" w:hAnsi="Times New Roman" w:cs="Times New Roman"/>
                <w:szCs w:val="21"/>
              </w:rPr>
              <w:t>an aviation piston engine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B12792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szCs w:val="21"/>
              </w:rPr>
              <w:t>Environmental Science &amp; Technology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AF47F1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1.357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AF47F1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28777A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Jing Wang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45025B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45025B">
              <w:rPr>
                <w:rFonts w:ascii="Times New Roman" w:eastAsia="宋体" w:hAnsi="Times New Roman" w:cs="Times New Roman"/>
                <w:szCs w:val="21"/>
              </w:rPr>
              <w:t>Longfei Chen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5B" w:rsidRPr="0045025B" w:rsidRDefault="0028777A" w:rsidP="0045025B">
            <w:pPr>
              <w:adjustRightInd w:val="0"/>
              <w:jc w:val="left"/>
              <w:outlineLvl w:val="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Longfei Chen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 xml:space="preserve">; </w:t>
            </w:r>
            <w:r>
              <w:rPr>
                <w:rFonts w:ascii="Times New Roman" w:eastAsia="宋体" w:hAnsi="Times New Roman" w:cs="Times New Roman"/>
                <w:szCs w:val="21"/>
              </w:rPr>
              <w:t>Xuehuan Hu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>;</w:t>
            </w:r>
          </w:p>
          <w:p w:rsidR="00051C56" w:rsidRPr="0045025B" w:rsidRDefault="0028777A" w:rsidP="0028777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Jing Wang*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 xml:space="preserve">;  </w:t>
            </w:r>
            <w:r>
              <w:rPr>
                <w:rFonts w:ascii="Times New Roman" w:eastAsia="宋体" w:hAnsi="Times New Roman" w:cs="Times New Roman"/>
                <w:szCs w:val="21"/>
              </w:rPr>
              <w:t>Youxing Yu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B12792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28777A" w:rsidP="0028777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53(8)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4667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szCs w:val="21"/>
              </w:rPr>
              <w:t>4674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hAnsi="Times New Roman" w:cs="Times New Roman"/>
              </w:rPr>
            </w:pPr>
            <w:r w:rsidRPr="0045025B">
              <w:rPr>
                <w:rFonts w:ascii="Times New Roman" w:eastAsia="宋体" w:hAnsi="Times New Roman" w:cs="Times New Roman"/>
                <w:kern w:val="0"/>
                <w:sz w:val="22"/>
              </w:rPr>
              <w:t>是</w:t>
            </w:r>
          </w:p>
        </w:tc>
      </w:tr>
      <w:tr w:rsidR="00051C56" w:rsidRPr="00160B5B" w:rsidTr="00AF47F1">
        <w:trPr>
          <w:gridAfter w:val="1"/>
          <w:wAfter w:w="29" w:type="dxa"/>
          <w:trHeight w:hRule="exact" w:val="2984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160B5B" w:rsidRDefault="00051C56" w:rsidP="00051C56">
            <w:pPr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/>
                <w:kern w:val="0"/>
                <w:sz w:val="22"/>
              </w:rPr>
              <w:lastRenderedPageBreak/>
              <w:t>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Mult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i-component droplet evaporation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model incorpora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ting the effects of nonideality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and thermal radiation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92" w:rsidRPr="00B12792" w:rsidRDefault="00B12792" w:rsidP="00B1279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12792">
              <w:rPr>
                <w:rFonts w:ascii="Times New Roman" w:eastAsia="宋体" w:hAnsi="Times New Roman" w:cs="Times New Roman"/>
                <w:szCs w:val="21"/>
              </w:rPr>
              <w:t>International Journal of Heat and Mass</w:t>
            </w:r>
          </w:p>
          <w:p w:rsidR="00051C56" w:rsidRPr="0045025B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szCs w:val="21"/>
              </w:rPr>
              <w:t>Transfer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AF47F1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.431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AF47F1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28777A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45025B">
              <w:rPr>
                <w:rFonts w:ascii="Times New Roman" w:eastAsia="宋体" w:hAnsi="Times New Roman" w:cs="Times New Roman"/>
                <w:szCs w:val="21"/>
              </w:rPr>
              <w:t>Longfei Chen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28777A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B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in Fang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5B" w:rsidRPr="0045025B" w:rsidRDefault="0028777A" w:rsidP="0045025B">
            <w:pPr>
              <w:adjustRightInd w:val="0"/>
              <w:spacing w:after="50"/>
              <w:jc w:val="center"/>
              <w:outlineLvl w:val="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Bin Fang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>;</w:t>
            </w:r>
          </w:p>
          <w:p w:rsidR="0045025B" w:rsidRPr="0045025B" w:rsidRDefault="0028777A" w:rsidP="0045025B">
            <w:pPr>
              <w:adjustRightInd w:val="0"/>
              <w:spacing w:after="50"/>
              <w:jc w:val="center"/>
              <w:outlineLvl w:val="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Longfei Chen*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>;</w:t>
            </w:r>
          </w:p>
          <w:p w:rsidR="00051C56" w:rsidRPr="0045025B" w:rsidRDefault="0028777A" w:rsidP="004502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Guangze Li; Lei Wang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B12792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28777A" w:rsidP="0028777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136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962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szCs w:val="21"/>
              </w:rPr>
              <w:t>971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hAnsi="Times New Roman" w:cs="Times New Roman"/>
              </w:rPr>
            </w:pPr>
            <w:r w:rsidRPr="0045025B">
              <w:rPr>
                <w:rFonts w:ascii="Times New Roman" w:eastAsia="宋体" w:hAnsi="Times New Roman" w:cs="Times New Roman"/>
                <w:kern w:val="0"/>
                <w:sz w:val="22"/>
              </w:rPr>
              <w:t>是</w:t>
            </w:r>
          </w:p>
        </w:tc>
      </w:tr>
      <w:tr w:rsidR="00051C56" w:rsidRPr="00160B5B" w:rsidTr="00AF47F1">
        <w:trPr>
          <w:gridAfter w:val="1"/>
          <w:wAfter w:w="29" w:type="dxa"/>
          <w:trHeight w:hRule="exact" w:val="327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160B5B" w:rsidRDefault="00051C56" w:rsidP="00051C56">
            <w:pPr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/>
                <w:kern w:val="0"/>
                <w:sz w:val="22"/>
              </w:rPr>
              <w:t>4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B12792" w:rsidRDefault="00B12792" w:rsidP="00B1279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12792">
              <w:rPr>
                <w:rFonts w:ascii="Times New Roman" w:eastAsia="宋体" w:hAnsi="Times New Roman" w:cs="Times New Roman"/>
                <w:szCs w:val="21"/>
              </w:rPr>
              <w:t>Droplet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evaporation characteristics of </w:t>
            </w:r>
            <w:r w:rsidRPr="00B12792">
              <w:rPr>
                <w:rFonts w:ascii="Times New Roman" w:eastAsia="宋体" w:hAnsi="Times New Roman" w:cs="Times New Roman"/>
                <w:szCs w:val="21"/>
              </w:rPr>
              <w:t>aviat</w:t>
            </w:r>
            <w:r>
              <w:rPr>
                <w:rFonts w:ascii="Times New Roman" w:eastAsia="宋体" w:hAnsi="Times New Roman" w:cs="Times New Roman"/>
                <w:szCs w:val="21"/>
              </w:rPr>
              <w:t>ion kerosene surrogate fuel and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B12792">
              <w:rPr>
                <w:rFonts w:ascii="Times New Roman" w:eastAsia="宋体" w:hAnsi="Times New Roman" w:cs="Times New Roman"/>
                <w:szCs w:val="21"/>
              </w:rPr>
              <w:t>butanol blends under forced convection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92" w:rsidRPr="00B12792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International Journal of</w:t>
            </w:r>
          </w:p>
          <w:p w:rsidR="00051C56" w:rsidRPr="0045025B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Multiphase Flow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AF47F1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AF47F1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28777A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Longfei Chen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45025B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45025B">
              <w:rPr>
                <w:rFonts w:ascii="Times New Roman" w:eastAsia="宋体" w:hAnsi="Times New Roman" w:cs="Times New Roman"/>
                <w:szCs w:val="21"/>
              </w:rPr>
              <w:t>Longfei Chen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77A" w:rsidRPr="0045025B" w:rsidRDefault="0045025B" w:rsidP="0028777A">
            <w:pPr>
              <w:adjustRightInd w:val="0"/>
              <w:spacing w:after="50"/>
              <w:jc w:val="center"/>
              <w:outlineLvl w:val="1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5025B">
              <w:rPr>
                <w:rFonts w:ascii="Times New Roman" w:eastAsia="宋体" w:hAnsi="Times New Roman" w:cs="Times New Roman"/>
                <w:szCs w:val="21"/>
              </w:rPr>
              <w:t>Longfei Chen</w:t>
            </w:r>
            <w:r w:rsidR="0028777A">
              <w:rPr>
                <w:rFonts w:ascii="Times New Roman" w:eastAsia="宋体" w:hAnsi="Times New Roman" w:cs="Times New Roman"/>
                <w:szCs w:val="21"/>
              </w:rPr>
              <w:t>*</w:t>
            </w:r>
            <w:r w:rsidRPr="0045025B">
              <w:rPr>
                <w:rFonts w:ascii="Times New Roman" w:eastAsia="宋体" w:hAnsi="Times New Roman" w:cs="Times New Roman"/>
                <w:szCs w:val="21"/>
              </w:rPr>
              <w:t xml:space="preserve">; </w:t>
            </w:r>
            <w:r w:rsidR="0028777A">
              <w:rPr>
                <w:rFonts w:ascii="Times New Roman" w:eastAsia="宋体" w:hAnsi="Times New Roman" w:cs="Times New Roman"/>
                <w:szCs w:val="21"/>
              </w:rPr>
              <w:t>Guangze Li; Fang Bin</w:t>
            </w:r>
          </w:p>
          <w:p w:rsidR="00051C56" w:rsidRPr="0045025B" w:rsidRDefault="00051C56" w:rsidP="0045025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B12792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hAnsi="Times New Roman" w:cs="Times New Roman"/>
              </w:rPr>
            </w:pPr>
            <w:r w:rsidRPr="0045025B">
              <w:rPr>
                <w:rFonts w:ascii="Times New Roman" w:eastAsia="宋体" w:hAnsi="Times New Roman" w:cs="Times New Roman"/>
                <w:kern w:val="0"/>
                <w:sz w:val="22"/>
              </w:rPr>
              <w:t>是</w:t>
            </w:r>
          </w:p>
        </w:tc>
      </w:tr>
      <w:tr w:rsidR="00051C56" w:rsidRPr="00160B5B" w:rsidTr="00AF47F1">
        <w:trPr>
          <w:gridAfter w:val="1"/>
          <w:wAfter w:w="29" w:type="dxa"/>
          <w:trHeight w:hRule="exact" w:val="3250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160B5B" w:rsidRDefault="0045025B" w:rsidP="00051C56">
            <w:pPr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/>
                <w:kern w:val="0"/>
                <w:sz w:val="22"/>
              </w:rPr>
              <w:t>5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92" w:rsidRPr="00B12792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The effe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cts of morphology, mobility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size, and secondary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organic aerosol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(SOA) material coating on the ice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nucleation activity of black carbon in</w:t>
            </w:r>
          </w:p>
          <w:p w:rsidR="00051C56" w:rsidRPr="0045025B" w:rsidRDefault="00B12792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the cirrus regime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B12792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B12792">
              <w:rPr>
                <w:rFonts w:ascii="Times New Roman" w:eastAsia="宋体" w:hAnsi="Times New Roman" w:cs="Times New Roman"/>
                <w:szCs w:val="21"/>
              </w:rPr>
              <w:t>Atmospheric Chemistry and Physics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AF47F1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.197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AF47F1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28777A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28777A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Longfei Chen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28777A" w:rsidP="00051C5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uiqi Zhang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5B" w:rsidRPr="0045025B" w:rsidRDefault="0028777A" w:rsidP="0045025B">
            <w:pPr>
              <w:adjustRightInd w:val="0"/>
              <w:spacing w:after="50"/>
              <w:jc w:val="left"/>
              <w:outlineLvl w:val="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Cuiqi Zhang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>;</w:t>
            </w:r>
          </w:p>
          <w:p w:rsidR="00051C56" w:rsidRPr="0045025B" w:rsidRDefault="0028777A" w:rsidP="0028777A">
            <w:pPr>
              <w:adjustRightInd w:val="0"/>
              <w:spacing w:after="50"/>
              <w:jc w:val="left"/>
              <w:outlineLvl w:val="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Yue Zhang</w:t>
            </w:r>
            <w:r w:rsidR="0045025B" w:rsidRPr="0045025B">
              <w:rPr>
                <w:rFonts w:ascii="Times New Roman" w:eastAsia="宋体" w:hAnsi="Times New Roman" w:cs="Times New Roman"/>
                <w:szCs w:val="21"/>
              </w:rPr>
              <w:t>;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Martin J. Wolf; </w:t>
            </w:r>
            <w:r w:rsidRPr="0028777A">
              <w:rPr>
                <w:rFonts w:ascii="Times New Roman" w:eastAsia="宋体" w:hAnsi="Times New Roman" w:cs="Times New Roman"/>
                <w:szCs w:val="21"/>
              </w:rPr>
              <w:t>Leonid Nichman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; </w:t>
            </w:r>
            <w:r w:rsidRPr="0028777A">
              <w:rPr>
                <w:rFonts w:ascii="Times New Roman" w:eastAsia="宋体" w:hAnsi="Times New Roman" w:cs="Times New Roman"/>
                <w:szCs w:val="21"/>
              </w:rPr>
              <w:t>Chuanyang Shen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; </w:t>
            </w:r>
            <w:r w:rsidRPr="0028777A">
              <w:rPr>
                <w:rFonts w:ascii="Times New Roman" w:eastAsia="宋体" w:hAnsi="Times New Roman" w:cs="Times New Roman"/>
                <w:szCs w:val="21"/>
              </w:rPr>
              <w:t>Timothy B. Onasch</w:t>
            </w:r>
            <w:r w:rsidR="00AF47F1">
              <w:rPr>
                <w:rFonts w:ascii="Times New Roman" w:eastAsia="宋体" w:hAnsi="Times New Roman" w:cs="Times New Roman"/>
                <w:szCs w:val="21"/>
              </w:rPr>
              <w:t xml:space="preserve">; Longfei Chen; </w:t>
            </w:r>
            <w:r w:rsidR="00AF47F1" w:rsidRPr="00AF47F1">
              <w:rPr>
                <w:rFonts w:ascii="Times New Roman" w:eastAsia="宋体" w:hAnsi="Times New Roman" w:cs="Times New Roman"/>
                <w:szCs w:val="21"/>
              </w:rPr>
              <w:t>Daniel J. Cziczo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45025B" w:rsidP="00B1279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5025B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B12792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56" w:rsidRPr="0045025B" w:rsidRDefault="00051C56" w:rsidP="00051C56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51C56" w:rsidRPr="0045025B" w:rsidRDefault="0045025B" w:rsidP="00051C56">
            <w:pPr>
              <w:jc w:val="center"/>
              <w:rPr>
                <w:rFonts w:ascii="Times New Roman" w:hAnsi="Times New Roman" w:cs="Times New Roman"/>
              </w:rPr>
            </w:pPr>
            <w:r w:rsidRPr="0045025B">
              <w:rPr>
                <w:rFonts w:ascii="Times New Roman" w:hAnsi="Times New Roman" w:cs="Times New Roman"/>
              </w:rPr>
              <w:t>是</w:t>
            </w:r>
          </w:p>
        </w:tc>
      </w:tr>
    </w:tbl>
    <w:p w:rsidR="00160B5B" w:rsidRPr="00160B5B" w:rsidRDefault="00160B5B" w:rsidP="00160B5B">
      <w:pPr>
        <w:keepNext/>
        <w:keepLines/>
        <w:spacing w:before="120" w:after="120" w:line="578" w:lineRule="auto"/>
        <w:jc w:val="center"/>
        <w:outlineLvl w:val="0"/>
        <w:rPr>
          <w:rFonts w:ascii="Times New Roman" w:eastAsia="黑体" w:hAnsi="Times New Roman"/>
          <w:b/>
          <w:bCs/>
          <w:kern w:val="44"/>
          <w:sz w:val="32"/>
          <w:szCs w:val="44"/>
        </w:rPr>
      </w:pPr>
      <w:r w:rsidRPr="00160B5B">
        <w:rPr>
          <w:rFonts w:ascii="Times New Roman" w:eastAsia="黑体" w:hAnsi="Times New Roman" w:hint="eastAsia"/>
          <w:b/>
          <w:bCs/>
          <w:kern w:val="44"/>
          <w:sz w:val="32"/>
          <w:szCs w:val="44"/>
        </w:rPr>
        <w:lastRenderedPageBreak/>
        <w:t>五、主要证明目录</w:t>
      </w:r>
    </w:p>
    <w:tbl>
      <w:tblPr>
        <w:tblW w:w="1448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3960"/>
        <w:gridCol w:w="1843"/>
        <w:gridCol w:w="3185"/>
        <w:gridCol w:w="1660"/>
        <w:gridCol w:w="2974"/>
      </w:tblGrid>
      <w:tr w:rsidR="00160B5B" w:rsidRPr="00160B5B" w:rsidTr="00F8783E">
        <w:trPr>
          <w:trHeight w:hRule="exact" w:val="490"/>
        </w:trPr>
        <w:tc>
          <w:tcPr>
            <w:tcW w:w="144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160B5B" w:rsidP="00160B5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160B5B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5.8</w:t>
            </w:r>
            <w:r w:rsidRPr="00160B5B">
              <w:rPr>
                <w:rFonts w:ascii="Times New Roman" w:eastAsia="Times New Roman" w:hAnsi="Times New Roman" w:cs="Times New Roman"/>
                <w:b/>
                <w:bCs/>
                <w:spacing w:val="48"/>
                <w:kern w:val="0"/>
                <w:szCs w:val="21"/>
              </w:rPr>
              <w:t xml:space="preserve"> </w:t>
            </w:r>
            <w:r w:rsidRPr="00160B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本项目曾获科技奖励情况</w:t>
            </w:r>
          </w:p>
        </w:tc>
      </w:tr>
      <w:tr w:rsidR="00160B5B" w:rsidRPr="00160B5B" w:rsidTr="00F8783E">
        <w:trPr>
          <w:trHeight w:hRule="exact" w:val="570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C77517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C77517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C77517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C77517">
              <w:rPr>
                <w:rFonts w:ascii="宋体" w:eastAsia="宋体" w:hAnsi="宋体" w:cs="宋体" w:hint="eastAsia"/>
                <w:b/>
                <w:kern w:val="0"/>
                <w:szCs w:val="21"/>
              </w:rPr>
              <w:t>获奖项目名称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C77517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C77517">
              <w:rPr>
                <w:rFonts w:ascii="宋体" w:eastAsia="宋体" w:hAnsi="宋体" w:cs="宋体" w:hint="eastAsia"/>
                <w:b/>
                <w:kern w:val="0"/>
                <w:szCs w:val="21"/>
              </w:rPr>
              <w:t>获奖时间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C77517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C77517">
              <w:rPr>
                <w:rFonts w:ascii="宋体" w:eastAsia="宋体" w:hAnsi="宋体" w:cs="宋体" w:hint="eastAsia"/>
                <w:b/>
                <w:kern w:val="0"/>
                <w:szCs w:val="21"/>
              </w:rPr>
              <w:t>奖励名称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B5B" w:rsidRPr="00160B5B" w:rsidRDefault="00C77517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C77517">
              <w:rPr>
                <w:rFonts w:ascii="宋体" w:eastAsia="宋体" w:hAnsi="宋体" w:cs="宋体" w:hint="eastAsia"/>
                <w:b/>
                <w:kern w:val="0"/>
                <w:szCs w:val="21"/>
              </w:rPr>
              <w:t>获奖等级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0B5B" w:rsidRPr="00160B5B" w:rsidRDefault="00C77517" w:rsidP="00160B5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  <w:lang w:eastAsia="en-US"/>
              </w:rPr>
            </w:pPr>
            <w:r w:rsidRPr="00C77517">
              <w:rPr>
                <w:rFonts w:ascii="宋体" w:eastAsia="宋体" w:hAnsi="宋体" w:cs="宋体" w:hint="eastAsia"/>
                <w:b/>
                <w:kern w:val="0"/>
                <w:szCs w:val="21"/>
              </w:rPr>
              <w:t>授权部门</w:t>
            </w:r>
          </w:p>
        </w:tc>
      </w:tr>
      <w:tr w:rsidR="00160B5B" w:rsidRPr="00160B5B" w:rsidTr="00F8783E">
        <w:trPr>
          <w:trHeight w:hRule="exact" w:val="560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60B5B" w:rsidRPr="00160B5B" w:rsidRDefault="00054D58" w:rsidP="00160B5B">
            <w:pPr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rFonts w:ascii="宋体" w:eastAsia="宋体" w:hAnsi="宋体" w:cs="宋体"/>
                <w:kern w:val="0"/>
                <w:szCs w:val="21"/>
                <w:lang w:eastAsia="en-US"/>
              </w:rPr>
            </w:pPr>
          </w:p>
        </w:tc>
      </w:tr>
    </w:tbl>
    <w:p w:rsidR="00160B5B" w:rsidRPr="00160B5B" w:rsidRDefault="00160B5B" w:rsidP="00160B5B">
      <w:pPr>
        <w:spacing w:line="300" w:lineRule="auto"/>
        <w:rPr>
          <w:rFonts w:ascii="Times New Roman" w:eastAsia="宋体" w:hAnsi="Times New Roman"/>
        </w:rPr>
      </w:pPr>
    </w:p>
    <w:p w:rsidR="009436BB" w:rsidRPr="00245F5E" w:rsidRDefault="009436BB"/>
    <w:sectPr w:rsidR="009436BB" w:rsidRPr="00245F5E" w:rsidSect="00160B5B">
      <w:pgSz w:w="16838" w:h="11906" w:orient="landscape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2F" w:rsidRDefault="00222A2F" w:rsidP="00245F5E">
      <w:r>
        <w:separator/>
      </w:r>
    </w:p>
  </w:endnote>
  <w:endnote w:type="continuationSeparator" w:id="0">
    <w:p w:rsidR="00222A2F" w:rsidRDefault="00222A2F" w:rsidP="002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2F" w:rsidRDefault="00222A2F" w:rsidP="00245F5E">
      <w:r>
        <w:separator/>
      </w:r>
    </w:p>
  </w:footnote>
  <w:footnote w:type="continuationSeparator" w:id="0">
    <w:p w:rsidR="00222A2F" w:rsidRDefault="00222A2F" w:rsidP="0024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14EC1"/>
    <w:multiLevelType w:val="hybridMultilevel"/>
    <w:tmpl w:val="472CB3D8"/>
    <w:lvl w:ilvl="0" w:tplc="8286F06E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F"/>
    <w:rsid w:val="00051C56"/>
    <w:rsid w:val="00054D58"/>
    <w:rsid w:val="00084D0B"/>
    <w:rsid w:val="000A4125"/>
    <w:rsid w:val="000C5E9A"/>
    <w:rsid w:val="0012384C"/>
    <w:rsid w:val="00160B5B"/>
    <w:rsid w:val="001755D4"/>
    <w:rsid w:val="00190F31"/>
    <w:rsid w:val="001A6263"/>
    <w:rsid w:val="001C6411"/>
    <w:rsid w:val="001D53C9"/>
    <w:rsid w:val="001E44B5"/>
    <w:rsid w:val="00201588"/>
    <w:rsid w:val="00204A04"/>
    <w:rsid w:val="00216395"/>
    <w:rsid w:val="00222A2F"/>
    <w:rsid w:val="00230788"/>
    <w:rsid w:val="00245F5E"/>
    <w:rsid w:val="0027390A"/>
    <w:rsid w:val="0028318B"/>
    <w:rsid w:val="0028777A"/>
    <w:rsid w:val="00290716"/>
    <w:rsid w:val="00293729"/>
    <w:rsid w:val="002E5A32"/>
    <w:rsid w:val="002E6903"/>
    <w:rsid w:val="00342AD9"/>
    <w:rsid w:val="0037795B"/>
    <w:rsid w:val="003C7D3D"/>
    <w:rsid w:val="003D7496"/>
    <w:rsid w:val="003F3174"/>
    <w:rsid w:val="003F54DD"/>
    <w:rsid w:val="0045025B"/>
    <w:rsid w:val="004741B3"/>
    <w:rsid w:val="004B271F"/>
    <w:rsid w:val="004B4D20"/>
    <w:rsid w:val="00505B8F"/>
    <w:rsid w:val="0051406D"/>
    <w:rsid w:val="00565C63"/>
    <w:rsid w:val="00575F69"/>
    <w:rsid w:val="005A48D3"/>
    <w:rsid w:val="005B47C1"/>
    <w:rsid w:val="005E18B0"/>
    <w:rsid w:val="005E63DB"/>
    <w:rsid w:val="005F6913"/>
    <w:rsid w:val="0064552E"/>
    <w:rsid w:val="00683922"/>
    <w:rsid w:val="00684B7F"/>
    <w:rsid w:val="006D6D9E"/>
    <w:rsid w:val="006F048C"/>
    <w:rsid w:val="00724DB0"/>
    <w:rsid w:val="00732F9A"/>
    <w:rsid w:val="00743D8C"/>
    <w:rsid w:val="007A4FCF"/>
    <w:rsid w:val="007B2AD3"/>
    <w:rsid w:val="007C1CFF"/>
    <w:rsid w:val="007F4C2D"/>
    <w:rsid w:val="00812FB0"/>
    <w:rsid w:val="008175FA"/>
    <w:rsid w:val="008602F0"/>
    <w:rsid w:val="0086232B"/>
    <w:rsid w:val="008849BA"/>
    <w:rsid w:val="008B6A6E"/>
    <w:rsid w:val="008D0745"/>
    <w:rsid w:val="008E63F8"/>
    <w:rsid w:val="00911CBF"/>
    <w:rsid w:val="00913264"/>
    <w:rsid w:val="00937D77"/>
    <w:rsid w:val="009436BB"/>
    <w:rsid w:val="00945C8D"/>
    <w:rsid w:val="0095025A"/>
    <w:rsid w:val="0096119C"/>
    <w:rsid w:val="009A1405"/>
    <w:rsid w:val="009D3E1A"/>
    <w:rsid w:val="009E3661"/>
    <w:rsid w:val="00A2236F"/>
    <w:rsid w:val="00A86CF7"/>
    <w:rsid w:val="00A87A01"/>
    <w:rsid w:val="00AE75A9"/>
    <w:rsid w:val="00AF47F1"/>
    <w:rsid w:val="00B12529"/>
    <w:rsid w:val="00B12792"/>
    <w:rsid w:val="00B30D3C"/>
    <w:rsid w:val="00B31E8A"/>
    <w:rsid w:val="00B537B1"/>
    <w:rsid w:val="00B60E92"/>
    <w:rsid w:val="00BA266A"/>
    <w:rsid w:val="00BB6B4A"/>
    <w:rsid w:val="00BC7341"/>
    <w:rsid w:val="00C02C84"/>
    <w:rsid w:val="00C033F8"/>
    <w:rsid w:val="00C43C1F"/>
    <w:rsid w:val="00C50C08"/>
    <w:rsid w:val="00C5169E"/>
    <w:rsid w:val="00C6372B"/>
    <w:rsid w:val="00C6728E"/>
    <w:rsid w:val="00C77517"/>
    <w:rsid w:val="00C941AF"/>
    <w:rsid w:val="00CD02B6"/>
    <w:rsid w:val="00CF6DD5"/>
    <w:rsid w:val="00D16B8B"/>
    <w:rsid w:val="00D216A3"/>
    <w:rsid w:val="00D21790"/>
    <w:rsid w:val="00D226C8"/>
    <w:rsid w:val="00D44064"/>
    <w:rsid w:val="00D55AF5"/>
    <w:rsid w:val="00D87CDD"/>
    <w:rsid w:val="00DB63E4"/>
    <w:rsid w:val="00DC5C81"/>
    <w:rsid w:val="00DE79F5"/>
    <w:rsid w:val="00DF1CD3"/>
    <w:rsid w:val="00E0749A"/>
    <w:rsid w:val="00E25ACF"/>
    <w:rsid w:val="00E27DAF"/>
    <w:rsid w:val="00E4074F"/>
    <w:rsid w:val="00E42333"/>
    <w:rsid w:val="00E8131F"/>
    <w:rsid w:val="00E95DDD"/>
    <w:rsid w:val="00EA7B91"/>
    <w:rsid w:val="00EB0794"/>
    <w:rsid w:val="00ED0E5E"/>
    <w:rsid w:val="00EE151E"/>
    <w:rsid w:val="00F01198"/>
    <w:rsid w:val="00F323AC"/>
    <w:rsid w:val="00F47F29"/>
    <w:rsid w:val="00F51550"/>
    <w:rsid w:val="00F5512A"/>
    <w:rsid w:val="00F619D1"/>
    <w:rsid w:val="00F67EC0"/>
    <w:rsid w:val="00F812C2"/>
    <w:rsid w:val="00F8783E"/>
    <w:rsid w:val="00FB0F64"/>
    <w:rsid w:val="00FB5229"/>
    <w:rsid w:val="00FD33FF"/>
    <w:rsid w:val="00FE15A0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CBA70-3165-4915-8CB4-7327E340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F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9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9F5"/>
    <w:rPr>
      <w:sz w:val="18"/>
      <w:szCs w:val="18"/>
    </w:rPr>
  </w:style>
  <w:style w:type="paragraph" w:styleId="a6">
    <w:name w:val="List Paragraph"/>
    <w:basedOn w:val="a"/>
    <w:uiPriority w:val="34"/>
    <w:qFormat/>
    <w:rsid w:val="00F47F29"/>
    <w:pPr>
      <w:ind w:firstLineChars="200" w:firstLine="4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Taotao</dc:creator>
  <cp:keywords/>
  <dc:description/>
  <cp:lastModifiedBy>mecalzmy@163.com</cp:lastModifiedBy>
  <cp:revision>18</cp:revision>
  <cp:lastPrinted>2017-03-27T03:12:00Z</cp:lastPrinted>
  <dcterms:created xsi:type="dcterms:W3CDTF">2022-04-22T03:34:00Z</dcterms:created>
  <dcterms:modified xsi:type="dcterms:W3CDTF">2023-03-24T01:25:00Z</dcterms:modified>
</cp:coreProperties>
</file>